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C12" w14:textId="77777777" w:rsidR="007879F9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5F572FB" wp14:editId="5448C320">
            <wp:extent cx="1783871" cy="1681641"/>
            <wp:effectExtent l="19050" t="0" r="6829" b="0"/>
            <wp:docPr id="2" name="Picture 1" descr="C:\Users\user\Desktop\โลโก้ อบต.แหล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 อบต.แหลม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71" cy="16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C84D0" w14:textId="77777777" w:rsidR="004C5052" w:rsidRDefault="004C5052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401D70" w14:textId="77777777" w:rsidR="004C5052" w:rsidRDefault="004C5052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B657E3" w14:textId="77777777" w:rsidR="004C5052" w:rsidRPr="00B62D8A" w:rsidRDefault="004C5052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565F3A" w14:textId="77777777" w:rsidR="00DB7496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การวิเคราะห์ผลการประเมินคุณธรรมและความโปร่งใส</w:t>
      </w:r>
      <w:r w:rsidR="004C5052" w:rsidRPr="004C5052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ในการดำเนินงานของหน่วยงานภาครัฐ</w:t>
      </w:r>
    </w:p>
    <w:p w14:paraId="31902404" w14:textId="77777777" w:rsidR="007879F9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BA49F0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01C26F2B" w14:textId="77777777" w:rsidR="007879F9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2F8390" w14:textId="77777777" w:rsidR="007879F9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D6F4F9" w14:textId="77777777" w:rsidR="007879F9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80ADC7" w14:textId="77777777" w:rsidR="007879F9" w:rsidRPr="00B62D8A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BA49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แหลม </w:t>
      </w:r>
    </w:p>
    <w:p w14:paraId="18978369" w14:textId="77777777" w:rsidR="007879F9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BA49F0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หัวไทร</w:t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 w:rsidR="00BA49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นครศรีธรรมราช </w:t>
      </w:r>
    </w:p>
    <w:p w14:paraId="07991E00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20AB16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50309A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6553F7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32AA3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76516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0DEDD5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69F359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A9778C" w14:textId="77777777" w:rsidR="00BA49F0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5C0403" w14:textId="77777777" w:rsidR="00BA49F0" w:rsidRPr="00B62D8A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BA49F0" w:rsidRPr="00B62D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2ABDF" w14:textId="77777777" w:rsidR="007879F9" w:rsidRDefault="007879F9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0158807A" w14:textId="77777777" w:rsidR="00BA49F0" w:rsidRPr="00B62D8A" w:rsidRDefault="00BA49F0" w:rsidP="007879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458277" w14:textId="77777777" w:rsidR="007879F9" w:rsidRPr="00B62D8A" w:rsidRDefault="007879F9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  <w:t>ตามมติคณะรัฐมนตรี ในการประชุมเมื่อวันที่ 23 มกราคม 2561 เห็นชอบให้หน่วยงานภาครัฐ</w:t>
      </w:r>
      <w:r w:rsidR="00882804" w:rsidRPr="00B62D8A">
        <w:rPr>
          <w:rFonts w:ascii="TH SarabunIT๙" w:hAnsi="TH SarabunIT๙" w:cs="TH SarabunIT๙"/>
          <w:sz w:val="32"/>
          <w:szCs w:val="32"/>
          <w:cs/>
        </w:rPr>
        <w:t>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804" w:rsidRPr="00B62D8A">
        <w:rPr>
          <w:rFonts w:ascii="TH SarabunIT๙" w:hAnsi="TH SarabunIT๙" w:cs="TH SarabunIT๙"/>
          <w:sz w:val="32"/>
          <w:szCs w:val="32"/>
          <w:cs/>
        </w:rPr>
        <w:t>2561-2564 โดยใช้แนวทางและเครื่องมือการประเมินตามที่สำนักงาน ป.ป.ช.กำหนด</w:t>
      </w:r>
    </w:p>
    <w:p w14:paraId="74AAE745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  <w:t>เพื่อเป็นการยกระดับผลการประเมินคุณธรรมและความโปร่งใสในการดำเนินงานขององค์การบริหารส่วนตำบล</w:t>
      </w:r>
      <w:r w:rsidR="00BA49F0">
        <w:rPr>
          <w:rFonts w:ascii="TH SarabunIT๙" w:hAnsi="TH SarabunIT๙" w:cs="TH SarabunIT๙" w:hint="cs"/>
          <w:sz w:val="32"/>
          <w:szCs w:val="32"/>
          <w:cs/>
        </w:rPr>
        <w:t xml:space="preserve">แหลม   </w:t>
      </w:r>
      <w:r w:rsidRPr="00B62D8A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ให้บรรลุเป้าหมายและตัวชี้วัดตามแผนแม่บทภายใต้ยุทธศาสตร์ชาติ ประเด็นการต่อต้านการทุจริตและประพฤติมิชอบซึ่งกำหนดให้ได้ร้อยละ 80 ของหน่วยงานที่เข้ารับการประเมินจะต้องมีผลคะแนน 85 คะแนนขึ้นไป ภายในปี พ.ศ.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62D8A">
        <w:rPr>
          <w:rFonts w:ascii="TH SarabunIT๙" w:hAnsi="TH SarabunIT๙" w:cs="TH SarabunIT๙"/>
          <w:sz w:val="32"/>
          <w:szCs w:val="32"/>
          <w:cs/>
        </w:rPr>
        <w:t>2565 ดังนั้น องค์การบริหารส่วนตำบล</w:t>
      </w:r>
      <w:r w:rsidR="00BA49F0">
        <w:rPr>
          <w:rFonts w:ascii="TH SarabunIT๙" w:hAnsi="TH SarabunIT๙" w:cs="TH SarabunIT๙" w:hint="cs"/>
          <w:sz w:val="32"/>
          <w:szCs w:val="32"/>
          <w:cs/>
        </w:rPr>
        <w:t xml:space="preserve">แหลม  </w:t>
      </w:r>
      <w:r w:rsidRPr="00B62D8A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จึงได้ดำเนินการวิเคราะห์ผลการประเมินคุณธรรมและความโปร่งใสของหน่วยงาน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62D8A">
        <w:rPr>
          <w:rFonts w:ascii="TH SarabunIT๙" w:hAnsi="TH SarabunIT๙" w:cs="TH SarabunIT๙"/>
          <w:sz w:val="32"/>
          <w:szCs w:val="32"/>
          <w:cs/>
        </w:rPr>
        <w:t>เพื่อเป็นการยกระดับการดำเนินงานในด้านคุณธรรมและความโปร่งใสของหน่วยงานในปีต่อไป</w:t>
      </w:r>
    </w:p>
    <w:p w14:paraId="5B7737C7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3B4EC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07D3B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A49F0"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14:paraId="46B0FC73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</w:p>
    <w:p w14:paraId="0ED1B494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093B5A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6BE44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2E16FC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4AB0B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92BB9C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417D3" w14:textId="77777777" w:rsidR="00882804" w:rsidRPr="00B62D8A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2F6C9" w14:textId="77777777" w:rsidR="00882804" w:rsidRDefault="00882804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23DAE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45330C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4307E" w14:textId="77777777" w:rsidR="00C172A5" w:rsidRDefault="00C172A5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54983" w14:textId="77777777" w:rsidR="00C172A5" w:rsidRDefault="00C172A5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1E441" w14:textId="77777777" w:rsidR="00C172A5" w:rsidRDefault="00C172A5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E7E44" w14:textId="77777777" w:rsidR="00C172A5" w:rsidRDefault="00C172A5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EA95B" w14:textId="77777777" w:rsidR="00C172A5" w:rsidRDefault="00C172A5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3D9CF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779432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D0C45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C7F33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8699E" w14:textId="77777777" w:rsidR="00B62D8A" w:rsidRDefault="00B62D8A" w:rsidP="00882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8C50A" w14:textId="77777777" w:rsidR="00882804" w:rsidRPr="00B62D8A" w:rsidRDefault="00882804" w:rsidP="008828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526BF290" w14:textId="77777777" w:rsidR="00882804" w:rsidRDefault="00882804" w:rsidP="0088280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หัวข้อ</w:t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230B1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124567AA" w14:textId="77777777" w:rsidR="00C172A5" w:rsidRPr="00B62D8A" w:rsidRDefault="00C172A5" w:rsidP="0088280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BA6A713" w14:textId="77777777" w:rsidR="00882804" w:rsidRPr="00B62D8A" w:rsidRDefault="00882804" w:rsidP="00882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>กรอบการประเมินคุณธรรมและความโปร่งใส</w:t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1</w:t>
      </w:r>
      <w:r w:rsidRPr="00B62D8A">
        <w:rPr>
          <w:rFonts w:ascii="TH SarabunIT๙" w:hAnsi="TH SarabunIT๙" w:cs="TH SarabunIT๙"/>
          <w:sz w:val="32"/>
          <w:szCs w:val="32"/>
          <w:cs/>
        </w:rPr>
        <w:tab/>
      </w:r>
    </w:p>
    <w:p w14:paraId="13642DDE" w14:textId="77777777" w:rsidR="00882804" w:rsidRPr="00B62D8A" w:rsidRDefault="00882804" w:rsidP="00882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2</w:t>
      </w:r>
    </w:p>
    <w:p w14:paraId="05404657" w14:textId="77777777" w:rsidR="00882804" w:rsidRPr="00B62D8A" w:rsidRDefault="00882804" w:rsidP="00882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การวิเคราะห์ผลการประเมินคุณธรรมและความโปร่งใส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3</w:t>
      </w:r>
    </w:p>
    <w:p w14:paraId="0DD71CEC" w14:textId="77777777" w:rsidR="00882804" w:rsidRPr="00B62D8A" w:rsidRDefault="00882804" w:rsidP="00882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>ข้อบกพร่องและการพัฒนา/แก้ไข</w:t>
      </w:r>
      <w:r w:rsidR="00B62D8A" w:rsidRPr="00B62D8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ผลการประเมินการรับรู้ของผู้มีส่วนได้เสียภายใน </w:t>
      </w:r>
      <w:r w:rsidR="00B62D8A" w:rsidRPr="00B62D8A">
        <w:rPr>
          <w:rFonts w:ascii="TH SarabunIT๙" w:hAnsi="TH SarabunIT๙" w:cs="TH SarabunIT๙"/>
          <w:sz w:val="32"/>
          <w:szCs w:val="32"/>
        </w:rPr>
        <w:t>(IIT)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3</w:t>
      </w:r>
    </w:p>
    <w:p w14:paraId="107D4EBF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ข้อบกพร่องและการพัฒนา/แก้ไขผลการประเมินการรับรู้ของผู้มีส่วนได้เสียภายนอก </w:t>
      </w:r>
      <w:r w:rsidRPr="00B62D8A">
        <w:rPr>
          <w:rFonts w:ascii="TH SarabunIT๙" w:hAnsi="TH SarabunIT๙" w:cs="TH SarabunIT๙"/>
          <w:sz w:val="32"/>
          <w:szCs w:val="32"/>
        </w:rPr>
        <w:t>(EIT)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4</w:t>
      </w:r>
    </w:p>
    <w:p w14:paraId="3242B407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 xml:space="preserve">ข้อบกพร่องและการพัฒนา/แก้ไขผลการประเมินการเปิดเผยข้อมูลสาธารณะ </w:t>
      </w:r>
      <w:r w:rsidRPr="00B62D8A">
        <w:rPr>
          <w:rFonts w:ascii="TH SarabunIT๙" w:hAnsi="TH SarabunIT๙" w:cs="TH SarabunIT๙"/>
          <w:sz w:val="32"/>
          <w:szCs w:val="32"/>
        </w:rPr>
        <w:t>(OIT)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5</w:t>
      </w:r>
    </w:p>
    <w:p w14:paraId="440144B0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>แนวทางการนำผลการวิเคราะห์ไปสู่การปฏิบัติ</w:t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</w:r>
      <w:r w:rsidR="003230B1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14:paraId="7FB4ED19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F8DE21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E702E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D26688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B456BC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703048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F906A8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814655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73E28D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C7137D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437B34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DA36BC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7290A7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244602" w14:textId="77777777" w:rsid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9EB7EF" w14:textId="77777777" w:rsidR="004C5052" w:rsidRDefault="004C5052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031361" w14:textId="77777777" w:rsidR="004C5052" w:rsidRDefault="004C5052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0B5BFD" w14:textId="77777777" w:rsidR="004C5052" w:rsidRDefault="004C5052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D4B408" w14:textId="77777777" w:rsidR="00C172A5" w:rsidRDefault="00C172A5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0B5673" w14:textId="77777777" w:rsidR="00C172A5" w:rsidRDefault="00C172A5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002E73" w14:textId="77777777" w:rsidR="00C172A5" w:rsidRDefault="00C172A5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02E638" w14:textId="77777777" w:rsidR="00C172A5" w:rsidRDefault="00C172A5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46B029" w14:textId="77777777" w:rsidR="004C5052" w:rsidRDefault="004C5052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E0E91C" w14:textId="77777777" w:rsidR="004C5052" w:rsidRPr="00B62D8A" w:rsidRDefault="004C5052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BDDAB" w14:textId="77777777" w:rsidR="00B62D8A" w:rsidRP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53C4C1" w14:textId="77777777" w:rsidR="00B62D8A" w:rsidRDefault="00B62D8A" w:rsidP="00B6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B025EF" w14:textId="206FF60C" w:rsidR="00B62D8A" w:rsidRPr="00B62D8A" w:rsidRDefault="00E80486" w:rsidP="00B62D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8875" wp14:editId="7E6FC1EF">
                <wp:simplePos x="0" y="0"/>
                <wp:positionH relativeFrom="column">
                  <wp:posOffset>5834380</wp:posOffset>
                </wp:positionH>
                <wp:positionV relativeFrom="paragraph">
                  <wp:posOffset>-415925</wp:posOffset>
                </wp:positionV>
                <wp:extent cx="332740" cy="35623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6021" w14:textId="77777777" w:rsidR="003230B1" w:rsidRPr="003230B1" w:rsidRDefault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 w:rsidRPr="003230B1"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887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9.4pt;margin-top:-32.75pt;width:26.2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" stroked="f">
                <v:textbox>
                  <w:txbxContent>
                    <w:p w14:paraId="5C706021" w14:textId="77777777" w:rsidR="003230B1" w:rsidRPr="003230B1" w:rsidRDefault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 w:rsidRPr="003230B1"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2D8A"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กรอบการประเมินคุณธรรมและความโปร่งใส</w:t>
      </w:r>
    </w:p>
    <w:p w14:paraId="2FAC2B8D" w14:textId="77777777" w:rsidR="00B62D8A" w:rsidRPr="00B62D8A" w:rsidRDefault="00B62D8A" w:rsidP="00B62D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ในการดำเนินงานของหน่วยงานของรัฐ (</w:t>
      </w:r>
      <w:r w:rsidRPr="00B62D8A">
        <w:rPr>
          <w:rFonts w:ascii="TH SarabunIT๙" w:hAnsi="TH SarabunIT๙" w:cs="TH SarabunIT๙"/>
          <w:b/>
          <w:bCs/>
          <w:sz w:val="36"/>
          <w:szCs w:val="36"/>
        </w:rPr>
        <w:t xml:space="preserve">ITA) </w:t>
      </w:r>
      <w:r w:rsidRPr="00B62D8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7B0F7F16" w14:textId="77777777" w:rsidR="00B62D8A" w:rsidRPr="00B62D8A" w:rsidRDefault="00B62D8A" w:rsidP="00B62D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B580B" w14:textId="77777777" w:rsidR="00B62D8A" w:rsidRPr="00665B29" w:rsidRDefault="00B62D8A" w:rsidP="00B62D8A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B62D8A">
        <w:rPr>
          <w:rFonts w:ascii="TH SarabunIT๙" w:hAnsi="TH SarabunIT๙" w:cs="TH SarabunIT๙"/>
          <w:sz w:val="32"/>
          <w:szCs w:val="32"/>
          <w:cs/>
        </w:rPr>
        <w:tab/>
      </w:r>
      <w:r w:rsidRPr="00665B29">
        <w:rPr>
          <w:rFonts w:ascii="TH SarabunIT๙" w:hAnsi="TH SarabunIT๙" w:cs="TH SarabunIT๙"/>
          <w:sz w:val="32"/>
          <w:szCs w:val="32"/>
          <w:cs/>
        </w:rPr>
        <w:t>1.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การประเมินคุณธรรมและความโปร่งใสในการดำเนินงานของหน่วยงานของรัฐ (</w:t>
      </w:r>
      <w:r w:rsidRPr="00665B29">
        <w:rPr>
          <w:rFonts w:ascii="TH SarabunIT๙" w:hAnsi="TH SarabunIT๙" w:cs="TH SarabunIT๙"/>
          <w:sz w:val="32"/>
          <w:szCs w:val="32"/>
        </w:rPr>
        <w:t xml:space="preserve">ITA) </w:t>
      </w:r>
      <w:r w:rsidRPr="00665B29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72A5">
        <w:rPr>
          <w:rFonts w:ascii="TH SarabunIT๙" w:hAnsi="TH SarabunIT๙" w:cs="TH SarabunIT๙"/>
          <w:sz w:val="32"/>
          <w:szCs w:val="32"/>
          <w:cs/>
        </w:rPr>
        <w:t>25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65B29">
        <w:rPr>
          <w:rFonts w:ascii="TH SarabunIT๙" w:hAnsi="TH SarabunIT๙" w:cs="TH SarabunIT๙"/>
          <w:sz w:val="32"/>
          <w:szCs w:val="32"/>
          <w:cs/>
        </w:rPr>
        <w:t xml:space="preserve"> ประกอบด้วย 10 ตัวชี้วัด โดยประกอบด้วยเครื่องมือในการเก็บรวบรวมข้อมูล </w:t>
      </w:r>
      <w:r w:rsidR="00AF2435">
        <w:rPr>
          <w:rFonts w:ascii="TH SarabunIT๙" w:hAnsi="TH SarabunIT๙" w:cs="TH SarabunIT๙" w:hint="cs"/>
          <w:sz w:val="32"/>
          <w:szCs w:val="32"/>
          <w:cs/>
        </w:rPr>
        <w:br/>
      </w:r>
      <w:r w:rsidRPr="00665B29">
        <w:rPr>
          <w:rFonts w:ascii="TH SarabunIT๙" w:hAnsi="TH SarabunIT๙" w:cs="TH SarabunIT๙"/>
          <w:sz w:val="32"/>
          <w:szCs w:val="32"/>
          <w:cs/>
        </w:rPr>
        <w:t>3 เครื่องมือ โดยสรุป ดังนี้</w:t>
      </w:r>
    </w:p>
    <w:p w14:paraId="28BD6AF3" w14:textId="77777777" w:rsidR="00B62D8A" w:rsidRPr="00B62D8A" w:rsidRDefault="00B62D8A" w:rsidP="00B62D8A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48" w:type="dxa"/>
        <w:jc w:val="center"/>
        <w:tblLook w:val="04A0" w:firstRow="1" w:lastRow="0" w:firstColumn="1" w:lastColumn="0" w:noHBand="0" w:noVBand="1"/>
      </w:tblPr>
      <w:tblGrid>
        <w:gridCol w:w="2518"/>
        <w:gridCol w:w="4338"/>
        <w:gridCol w:w="3192"/>
      </w:tblGrid>
      <w:tr w:rsidR="00B62D8A" w14:paraId="1FE98AF2" w14:textId="77777777" w:rsidTr="009D12C6">
        <w:trPr>
          <w:jc w:val="center"/>
        </w:trPr>
        <w:tc>
          <w:tcPr>
            <w:tcW w:w="2518" w:type="dxa"/>
          </w:tcPr>
          <w:p w14:paraId="05BCB4A9" w14:textId="77777777" w:rsidR="00B62D8A" w:rsidRPr="00B62D8A" w:rsidRDefault="00B62D8A" w:rsidP="00B62D8A">
            <w:pPr>
              <w:spacing w:line="344" w:lineRule="exact"/>
              <w:ind w:right="-143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62D8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เครื่องมือในการประเมิน</w:t>
            </w:r>
          </w:p>
        </w:tc>
        <w:tc>
          <w:tcPr>
            <w:tcW w:w="4338" w:type="dxa"/>
          </w:tcPr>
          <w:p w14:paraId="336B7CB4" w14:textId="77777777" w:rsidR="00B62D8A" w:rsidRPr="00B62D8A" w:rsidRDefault="00B62D8A" w:rsidP="00B62D8A">
            <w:pPr>
              <w:spacing w:line="344" w:lineRule="exact"/>
              <w:ind w:right="-6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62D8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3192" w:type="dxa"/>
          </w:tcPr>
          <w:p w14:paraId="3D9BDFE8" w14:textId="77777777" w:rsidR="00B62D8A" w:rsidRPr="00B62D8A" w:rsidRDefault="00B62D8A" w:rsidP="00B62D8A">
            <w:pPr>
              <w:spacing w:line="344" w:lineRule="exact"/>
              <w:ind w:right="-138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62D8A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น้ำหนัก</w:t>
            </w:r>
          </w:p>
        </w:tc>
      </w:tr>
      <w:tr w:rsidR="00665B29" w14:paraId="1F4B4CC9" w14:textId="77777777" w:rsidTr="009D12C6">
        <w:trPr>
          <w:jc w:val="center"/>
        </w:trPr>
        <w:tc>
          <w:tcPr>
            <w:tcW w:w="2518" w:type="dxa"/>
            <w:vMerge w:val="restart"/>
          </w:tcPr>
          <w:p w14:paraId="5D841A36" w14:textId="77777777" w:rsidR="00665B29" w:rsidRPr="00665B29" w:rsidRDefault="00665B29" w:rsidP="00665B29">
            <w:pPr>
              <w:spacing w:line="344" w:lineRule="exact"/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5B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แบบวัดการเรียนรู้ของผู้มีส่วนได้ส่วนเสียภายใน </w:t>
            </w:r>
            <w:r w:rsidRPr="00665B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  <w:tc>
          <w:tcPr>
            <w:tcW w:w="4338" w:type="dxa"/>
          </w:tcPr>
          <w:p w14:paraId="2FEE8194" w14:textId="77777777" w:rsidR="00665B29" w:rsidRPr="00B62D8A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</w:tc>
        <w:tc>
          <w:tcPr>
            <w:tcW w:w="3192" w:type="dxa"/>
            <w:vMerge w:val="restart"/>
            <w:vAlign w:val="center"/>
          </w:tcPr>
          <w:p w14:paraId="6BEDDD2F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</w:tr>
      <w:tr w:rsidR="00665B29" w14:paraId="3C94DCF7" w14:textId="77777777" w:rsidTr="009D12C6">
        <w:trPr>
          <w:jc w:val="center"/>
        </w:trPr>
        <w:tc>
          <w:tcPr>
            <w:tcW w:w="2518" w:type="dxa"/>
            <w:vMerge/>
          </w:tcPr>
          <w:p w14:paraId="26CD8679" w14:textId="77777777" w:rsidR="00665B29" w:rsidRPr="00665B29" w:rsidRDefault="00665B29" w:rsidP="00B62D8A">
            <w:pPr>
              <w:spacing w:line="344" w:lineRule="exact"/>
              <w:ind w:right="-143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35ACA66D" w14:textId="77777777" w:rsidR="00665B29" w:rsidRPr="00B62D8A" w:rsidRDefault="00665B29" w:rsidP="00665B29">
            <w:pPr>
              <w:widowControl w:val="0"/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665B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ใช้งบประมาณ</w:t>
            </w:r>
          </w:p>
        </w:tc>
        <w:tc>
          <w:tcPr>
            <w:tcW w:w="3192" w:type="dxa"/>
            <w:vMerge/>
            <w:vAlign w:val="center"/>
          </w:tcPr>
          <w:p w14:paraId="3B796E9A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14:paraId="57FB964A" w14:textId="77777777" w:rsidTr="009D12C6">
        <w:trPr>
          <w:jc w:val="center"/>
        </w:trPr>
        <w:tc>
          <w:tcPr>
            <w:tcW w:w="2518" w:type="dxa"/>
            <w:vMerge/>
          </w:tcPr>
          <w:p w14:paraId="35EDD376" w14:textId="77777777" w:rsidR="00665B29" w:rsidRPr="00665B29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7FD626A3" w14:textId="77777777" w:rsidR="00665B29" w:rsidRPr="00B62D8A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3 การใช้อำนาจ</w:t>
            </w:r>
          </w:p>
        </w:tc>
        <w:tc>
          <w:tcPr>
            <w:tcW w:w="3192" w:type="dxa"/>
            <w:vMerge/>
            <w:vAlign w:val="center"/>
          </w:tcPr>
          <w:p w14:paraId="55953413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14:paraId="0D5BC59B" w14:textId="77777777" w:rsidTr="009D12C6">
        <w:trPr>
          <w:jc w:val="center"/>
        </w:trPr>
        <w:tc>
          <w:tcPr>
            <w:tcW w:w="2518" w:type="dxa"/>
            <w:vMerge/>
          </w:tcPr>
          <w:p w14:paraId="69C18978" w14:textId="77777777" w:rsidR="00665B29" w:rsidRPr="00665B29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40C3B2B6" w14:textId="77777777" w:rsidR="00665B29" w:rsidRPr="00665B29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4 การใช้ทรัพย์สินของทางราชการ</w:t>
            </w:r>
          </w:p>
        </w:tc>
        <w:tc>
          <w:tcPr>
            <w:tcW w:w="3192" w:type="dxa"/>
            <w:vMerge/>
            <w:vAlign w:val="center"/>
          </w:tcPr>
          <w:p w14:paraId="2EABBC19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14:paraId="62557F21" w14:textId="77777777" w:rsidTr="009D12C6">
        <w:trPr>
          <w:jc w:val="center"/>
        </w:trPr>
        <w:tc>
          <w:tcPr>
            <w:tcW w:w="2518" w:type="dxa"/>
            <w:vMerge/>
          </w:tcPr>
          <w:p w14:paraId="14B87978" w14:textId="77777777" w:rsidR="00665B29" w:rsidRPr="00665B29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04189FE1" w14:textId="77777777" w:rsidR="00665B29" w:rsidRPr="00B62D8A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3192" w:type="dxa"/>
            <w:vMerge/>
            <w:vAlign w:val="center"/>
          </w:tcPr>
          <w:p w14:paraId="3FBA1F74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:rsidRPr="00665B29" w14:paraId="4059A55B" w14:textId="77777777" w:rsidTr="009D12C6">
        <w:trPr>
          <w:jc w:val="center"/>
        </w:trPr>
        <w:tc>
          <w:tcPr>
            <w:tcW w:w="2518" w:type="dxa"/>
            <w:vMerge w:val="restart"/>
          </w:tcPr>
          <w:p w14:paraId="04FAF49A" w14:textId="77777777" w:rsidR="00665B29" w:rsidRPr="00665B29" w:rsidRDefault="00665B29" w:rsidP="00665B29">
            <w:pPr>
              <w:spacing w:line="344" w:lineRule="exact"/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5B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แบบวัดการเรียนรู้ของผู้มีส่วนได้ส่วนเสียภายนอก </w:t>
            </w:r>
            <w:r w:rsidRPr="00665B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  <w:tc>
          <w:tcPr>
            <w:tcW w:w="4338" w:type="dxa"/>
          </w:tcPr>
          <w:p w14:paraId="2A8662BB" w14:textId="77777777" w:rsidR="00665B29" w:rsidRPr="00B62D8A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คุณภาพการดำเนินงาน</w:t>
            </w:r>
          </w:p>
        </w:tc>
        <w:tc>
          <w:tcPr>
            <w:tcW w:w="3192" w:type="dxa"/>
            <w:vMerge w:val="restart"/>
            <w:vAlign w:val="center"/>
          </w:tcPr>
          <w:p w14:paraId="00866EEA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</w:tr>
      <w:tr w:rsidR="00665B29" w:rsidRPr="00665B29" w14:paraId="0C057D26" w14:textId="77777777" w:rsidTr="009D12C6">
        <w:trPr>
          <w:jc w:val="center"/>
        </w:trPr>
        <w:tc>
          <w:tcPr>
            <w:tcW w:w="2518" w:type="dxa"/>
            <w:vMerge/>
          </w:tcPr>
          <w:p w14:paraId="4A295D31" w14:textId="77777777" w:rsidR="00665B29" w:rsidRPr="00665B29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2FE8EA88" w14:textId="77777777" w:rsidR="00665B29" w:rsidRPr="00665B29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3192" w:type="dxa"/>
            <w:vMerge/>
            <w:vAlign w:val="center"/>
          </w:tcPr>
          <w:p w14:paraId="157A330F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:rsidRPr="00665B29" w14:paraId="2DFF6121" w14:textId="77777777" w:rsidTr="009D12C6">
        <w:trPr>
          <w:jc w:val="center"/>
        </w:trPr>
        <w:tc>
          <w:tcPr>
            <w:tcW w:w="2518" w:type="dxa"/>
            <w:vMerge/>
          </w:tcPr>
          <w:p w14:paraId="499EE535" w14:textId="77777777" w:rsidR="00665B29" w:rsidRPr="00665B29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38" w:type="dxa"/>
          </w:tcPr>
          <w:p w14:paraId="6FCC0A40" w14:textId="77777777" w:rsidR="00665B29" w:rsidRPr="00665B29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3192" w:type="dxa"/>
            <w:vMerge/>
            <w:vAlign w:val="center"/>
          </w:tcPr>
          <w:p w14:paraId="01B23DF4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5B29" w:rsidRPr="00665B29" w14:paraId="0F6DD796" w14:textId="77777777" w:rsidTr="009D12C6">
        <w:trPr>
          <w:jc w:val="center"/>
        </w:trPr>
        <w:tc>
          <w:tcPr>
            <w:tcW w:w="2518" w:type="dxa"/>
            <w:vMerge w:val="restart"/>
          </w:tcPr>
          <w:p w14:paraId="393DFE44" w14:textId="77777777" w:rsidR="00665B29" w:rsidRPr="00665B29" w:rsidRDefault="00665B29" w:rsidP="00665B29">
            <w:pPr>
              <w:spacing w:line="344" w:lineRule="exact"/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5B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แบบตรวจการเปิดเผยข้อสาธารณะ </w:t>
            </w:r>
            <w:r w:rsidRPr="00665B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  <w:tc>
          <w:tcPr>
            <w:tcW w:w="4338" w:type="dxa"/>
          </w:tcPr>
          <w:p w14:paraId="1A5047EE" w14:textId="77777777" w:rsidR="00665B29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การเปิดเผยข้อมูล</w:t>
            </w:r>
          </w:p>
        </w:tc>
        <w:tc>
          <w:tcPr>
            <w:tcW w:w="3192" w:type="dxa"/>
            <w:vMerge w:val="restart"/>
            <w:vAlign w:val="center"/>
          </w:tcPr>
          <w:p w14:paraId="14E4250B" w14:textId="77777777" w:rsidR="00665B29" w:rsidRPr="00B62D8A" w:rsidRDefault="00665B29" w:rsidP="00665B29">
            <w:pPr>
              <w:spacing w:line="344" w:lineRule="exact"/>
              <w:ind w:right="5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665B29" w:rsidRPr="00665B29" w14:paraId="5100840E" w14:textId="77777777" w:rsidTr="009D12C6">
        <w:trPr>
          <w:jc w:val="center"/>
        </w:trPr>
        <w:tc>
          <w:tcPr>
            <w:tcW w:w="2518" w:type="dxa"/>
            <w:vMerge/>
          </w:tcPr>
          <w:p w14:paraId="03F45F00" w14:textId="77777777" w:rsidR="00665B29" w:rsidRPr="00B62D8A" w:rsidRDefault="00665B29" w:rsidP="00B62D8A">
            <w:pPr>
              <w:spacing w:line="344" w:lineRule="exact"/>
              <w:ind w:right="-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0ED3DBE" w14:textId="77777777" w:rsidR="00665B29" w:rsidRPr="00665B29" w:rsidRDefault="00665B29" w:rsidP="00665B2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3192" w:type="dxa"/>
            <w:vMerge/>
          </w:tcPr>
          <w:p w14:paraId="38668B73" w14:textId="77777777" w:rsidR="00665B29" w:rsidRPr="00B62D8A" w:rsidRDefault="00665B29" w:rsidP="00B62D8A">
            <w:pPr>
              <w:spacing w:line="344" w:lineRule="exact"/>
              <w:ind w:right="13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BD6FFA7" w14:textId="77777777" w:rsidR="00B62D8A" w:rsidRPr="00665B29" w:rsidRDefault="00B62D8A" w:rsidP="00B62D8A">
      <w:pPr>
        <w:spacing w:line="344" w:lineRule="exact"/>
        <w:ind w:right="1382"/>
        <w:rPr>
          <w:rFonts w:ascii="TH SarabunIT๙" w:eastAsia="Times New Roman" w:hAnsi="TH SarabunIT๙" w:cs="TH SarabunIT๙"/>
          <w:sz w:val="32"/>
          <w:szCs w:val="32"/>
        </w:rPr>
      </w:pPr>
    </w:p>
    <w:p w14:paraId="221A7918" w14:textId="77777777" w:rsidR="00665B29" w:rsidRPr="00665B29" w:rsidRDefault="00665B29" w:rsidP="00665B29">
      <w:pPr>
        <w:spacing w:line="344" w:lineRule="exact"/>
        <w:ind w:right="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5B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กำหนดเกณฑ์การประเมินผลและการรายงานผลการประเมิน </w:t>
      </w:r>
      <w:r>
        <w:rPr>
          <w:rFonts w:ascii="TH SarabunIT๙" w:eastAsia="Times New Roman" w:hAnsi="TH SarabunIT๙" w:cs="TH SarabunIT๙"/>
          <w:sz w:val="32"/>
          <w:szCs w:val="32"/>
        </w:rPr>
        <w:t>ITA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ในลักษณะค่าคะแนนควบคู่กับระดับผลการประเมิน โดยจำแนกออกเป็น 7 ระดับ ดังนี้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2"/>
      </w:tblGrid>
      <w:tr w:rsidR="00665B29" w14:paraId="6925D11A" w14:textId="77777777" w:rsidTr="005816DF">
        <w:trPr>
          <w:jc w:val="center"/>
        </w:trPr>
        <w:tc>
          <w:tcPr>
            <w:tcW w:w="4788" w:type="dxa"/>
          </w:tcPr>
          <w:p w14:paraId="6CA455DF" w14:textId="77777777" w:rsidR="00665B29" w:rsidRPr="00665B29" w:rsidRDefault="00665B29" w:rsidP="0066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788" w:type="dxa"/>
          </w:tcPr>
          <w:p w14:paraId="777F4924" w14:textId="77777777" w:rsidR="00665B29" w:rsidRPr="00665B29" w:rsidRDefault="00665B29" w:rsidP="0066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665B29" w14:paraId="166834EC" w14:textId="77777777" w:rsidTr="005816DF">
        <w:trPr>
          <w:jc w:val="center"/>
        </w:trPr>
        <w:tc>
          <w:tcPr>
            <w:tcW w:w="4788" w:type="dxa"/>
          </w:tcPr>
          <w:p w14:paraId="6AD3C95B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98.00-100</w:t>
            </w:r>
          </w:p>
        </w:tc>
        <w:tc>
          <w:tcPr>
            <w:tcW w:w="4788" w:type="dxa"/>
          </w:tcPr>
          <w:p w14:paraId="59E08C03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665B29" w14:paraId="1A0C18B2" w14:textId="77777777" w:rsidTr="005816DF">
        <w:trPr>
          <w:jc w:val="center"/>
        </w:trPr>
        <w:tc>
          <w:tcPr>
            <w:tcW w:w="4788" w:type="dxa"/>
          </w:tcPr>
          <w:p w14:paraId="36C2EF71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85.00-94.99</w:t>
            </w:r>
          </w:p>
        </w:tc>
        <w:tc>
          <w:tcPr>
            <w:tcW w:w="4788" w:type="dxa"/>
          </w:tcPr>
          <w:p w14:paraId="6F68943F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665B29" w14:paraId="55DE8033" w14:textId="77777777" w:rsidTr="005816DF">
        <w:trPr>
          <w:jc w:val="center"/>
        </w:trPr>
        <w:tc>
          <w:tcPr>
            <w:tcW w:w="4788" w:type="dxa"/>
          </w:tcPr>
          <w:p w14:paraId="5D1C160A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75.00-84.99</w:t>
            </w:r>
          </w:p>
        </w:tc>
        <w:tc>
          <w:tcPr>
            <w:tcW w:w="4788" w:type="dxa"/>
          </w:tcPr>
          <w:p w14:paraId="19867260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665B29" w14:paraId="53616CF4" w14:textId="77777777" w:rsidTr="005816DF">
        <w:trPr>
          <w:jc w:val="center"/>
        </w:trPr>
        <w:tc>
          <w:tcPr>
            <w:tcW w:w="4788" w:type="dxa"/>
          </w:tcPr>
          <w:p w14:paraId="53E90EA0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65.00-74.99</w:t>
            </w:r>
          </w:p>
        </w:tc>
        <w:tc>
          <w:tcPr>
            <w:tcW w:w="4788" w:type="dxa"/>
          </w:tcPr>
          <w:p w14:paraId="2EE2F1C2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665B29" w14:paraId="476F30BA" w14:textId="77777777" w:rsidTr="005816DF">
        <w:trPr>
          <w:jc w:val="center"/>
        </w:trPr>
        <w:tc>
          <w:tcPr>
            <w:tcW w:w="4788" w:type="dxa"/>
          </w:tcPr>
          <w:p w14:paraId="5B9D9F6F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55.00-64.99</w:t>
            </w:r>
          </w:p>
        </w:tc>
        <w:tc>
          <w:tcPr>
            <w:tcW w:w="4788" w:type="dxa"/>
          </w:tcPr>
          <w:p w14:paraId="48FA5A83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665B29" w14:paraId="419ED7AC" w14:textId="77777777" w:rsidTr="005816DF">
        <w:trPr>
          <w:jc w:val="center"/>
        </w:trPr>
        <w:tc>
          <w:tcPr>
            <w:tcW w:w="4788" w:type="dxa"/>
          </w:tcPr>
          <w:p w14:paraId="0FAD20F2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50.00-54.99</w:t>
            </w:r>
          </w:p>
        </w:tc>
        <w:tc>
          <w:tcPr>
            <w:tcW w:w="4788" w:type="dxa"/>
          </w:tcPr>
          <w:p w14:paraId="7FD5A16D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665B29" w14:paraId="644EDEC8" w14:textId="77777777" w:rsidTr="005816DF">
        <w:trPr>
          <w:jc w:val="center"/>
        </w:trPr>
        <w:tc>
          <w:tcPr>
            <w:tcW w:w="4788" w:type="dxa"/>
          </w:tcPr>
          <w:p w14:paraId="05C4ABBE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0-49.99</w:t>
            </w:r>
          </w:p>
        </w:tc>
        <w:tc>
          <w:tcPr>
            <w:tcW w:w="4788" w:type="dxa"/>
          </w:tcPr>
          <w:p w14:paraId="64FD4BB9" w14:textId="77777777" w:rsidR="00665B29" w:rsidRDefault="00665B29" w:rsidP="00665B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14:paraId="40C5920C" w14:textId="77777777" w:rsidR="00665B29" w:rsidRDefault="00665B29" w:rsidP="00B62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665B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A5B5" w14:textId="0C023FFC" w:rsidR="00E35349" w:rsidRPr="00E35349" w:rsidRDefault="00E80486" w:rsidP="00E35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9E35" wp14:editId="0D157A51">
                <wp:simplePos x="0" y="0"/>
                <wp:positionH relativeFrom="column">
                  <wp:posOffset>5654040</wp:posOffset>
                </wp:positionH>
                <wp:positionV relativeFrom="paragraph">
                  <wp:posOffset>-441325</wp:posOffset>
                </wp:positionV>
                <wp:extent cx="332105" cy="35623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F3E1" w14:textId="77777777" w:rsidR="003230B1" w:rsidRPr="003230B1" w:rsidRDefault="003230B1" w:rsidP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9E35" id="_x0000_s1027" type="#_x0000_t202" style="position:absolute;left:0;text-align:left;margin-left:445.2pt;margin-top:-34.75pt;width:26.1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" stroked="f">
                <v:textbox>
                  <w:txbxContent>
                    <w:p w14:paraId="4008F3E1" w14:textId="77777777" w:rsidR="003230B1" w:rsidRPr="003230B1" w:rsidRDefault="003230B1" w:rsidP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5349" w:rsidRPr="00E35349">
        <w:rPr>
          <w:rFonts w:ascii="TH SarabunIT๙" w:hAnsi="TH SarabunIT๙" w:cs="TH SarabunIT๙" w:hint="cs"/>
          <w:b/>
          <w:bCs/>
          <w:sz w:val="36"/>
          <w:szCs w:val="36"/>
          <w:cs/>
        </w:rPr>
        <w:t>ผ</w:t>
      </w:r>
      <w:r w:rsidR="00E35349" w:rsidRPr="00E353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ลการประเมินภาพรวม </w:t>
      </w:r>
      <w:r w:rsidR="00E35349" w:rsidRPr="00E35349">
        <w:rPr>
          <w:rFonts w:ascii="TH SarabunIT๙" w:hAnsi="TH SarabunIT๙" w:cs="TH SarabunIT๙"/>
          <w:b/>
          <w:bCs/>
          <w:sz w:val="36"/>
          <w:szCs w:val="36"/>
        </w:rPr>
        <w:t xml:space="preserve">ITA </w:t>
      </w:r>
      <w:r w:rsidR="00E35349" w:rsidRPr="00E35349">
        <w:rPr>
          <w:rFonts w:ascii="TH SarabunIT๙" w:hAnsi="TH SarabunIT๙" w:cs="TH SarabunIT๙"/>
          <w:b/>
          <w:bCs/>
          <w:sz w:val="36"/>
          <w:szCs w:val="36"/>
          <w:cs/>
        </w:rPr>
        <w:t>ประจําปีงบประมาณ พ.ศ.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35349" w:rsidRPr="00E35349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4061F84E" w14:textId="77777777" w:rsidR="00B62D8A" w:rsidRDefault="00E35349" w:rsidP="00E35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34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องค์การบริหารส่วนตําบล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แหลม  </w:t>
      </w:r>
      <w:r w:rsidRPr="00E353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หัวไทร</w:t>
      </w:r>
      <w:r w:rsidRPr="00E353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C172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นครศรีธรรมราช </w:t>
      </w:r>
    </w:p>
    <w:p w14:paraId="097FA361" w14:textId="77777777" w:rsidR="00E35349" w:rsidRDefault="00E35349" w:rsidP="00E35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4496"/>
      </w:tblGrid>
      <w:tr w:rsidR="00E35349" w14:paraId="383A91BA" w14:textId="77777777" w:rsidTr="00282700">
        <w:tc>
          <w:tcPr>
            <w:tcW w:w="9576" w:type="dxa"/>
            <w:gridSpan w:val="2"/>
          </w:tcPr>
          <w:p w14:paraId="00AB67F4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14:paraId="4ABFB975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/>
                <w:sz w:val="32"/>
                <w:szCs w:val="32"/>
              </w:rPr>
              <w:t>(Internal Integrity and Transparency Assessment : IIT)</w:t>
            </w:r>
          </w:p>
        </w:tc>
      </w:tr>
      <w:tr w:rsidR="00E35349" w14:paraId="03D0BA63" w14:textId="77777777" w:rsidTr="00E35349">
        <w:tc>
          <w:tcPr>
            <w:tcW w:w="4788" w:type="dxa"/>
          </w:tcPr>
          <w:p w14:paraId="39F551CE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88" w:type="dxa"/>
          </w:tcPr>
          <w:p w14:paraId="13501F62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</w:p>
        </w:tc>
      </w:tr>
      <w:tr w:rsidR="00E35349" w14:paraId="3B4500F1" w14:textId="77777777" w:rsidTr="00E35349">
        <w:tc>
          <w:tcPr>
            <w:tcW w:w="4788" w:type="dxa"/>
          </w:tcPr>
          <w:p w14:paraId="798B1BE3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1.การปฏิบัติหน้าที่</w:t>
            </w:r>
          </w:p>
        </w:tc>
        <w:tc>
          <w:tcPr>
            <w:tcW w:w="4788" w:type="dxa"/>
          </w:tcPr>
          <w:p w14:paraId="68B9CEF2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E35349" w14:paraId="157EEA0F" w14:textId="77777777" w:rsidTr="00E35349">
        <w:tc>
          <w:tcPr>
            <w:tcW w:w="4788" w:type="dxa"/>
          </w:tcPr>
          <w:p w14:paraId="6141EE06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2.การใช้งบประมาณ</w:t>
            </w:r>
          </w:p>
        </w:tc>
        <w:tc>
          <w:tcPr>
            <w:tcW w:w="4788" w:type="dxa"/>
          </w:tcPr>
          <w:p w14:paraId="3955392B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E35349" w14:paraId="0924C148" w14:textId="77777777" w:rsidTr="00E35349">
        <w:tc>
          <w:tcPr>
            <w:tcW w:w="4788" w:type="dxa"/>
          </w:tcPr>
          <w:p w14:paraId="40E60735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3.การใช้อำนาจ</w:t>
            </w:r>
          </w:p>
        </w:tc>
        <w:tc>
          <w:tcPr>
            <w:tcW w:w="4788" w:type="dxa"/>
          </w:tcPr>
          <w:p w14:paraId="53AF5A37" w14:textId="77777777" w:rsidR="00C172A5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E35349" w14:paraId="79AB8595" w14:textId="77777777" w:rsidTr="00E35349">
        <w:tc>
          <w:tcPr>
            <w:tcW w:w="4788" w:type="dxa"/>
          </w:tcPr>
          <w:p w14:paraId="62179DB4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4.การใช้ทรัพย์สินของราชการ</w:t>
            </w:r>
          </w:p>
        </w:tc>
        <w:tc>
          <w:tcPr>
            <w:tcW w:w="4788" w:type="dxa"/>
          </w:tcPr>
          <w:p w14:paraId="3F09E539" w14:textId="77777777" w:rsidR="00C172A5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E35349" w14:paraId="5744AC04" w14:textId="77777777" w:rsidTr="00E35349">
        <w:tc>
          <w:tcPr>
            <w:tcW w:w="4788" w:type="dxa"/>
          </w:tcPr>
          <w:p w14:paraId="4430A914" w14:textId="77777777" w:rsidR="00E35349" w:rsidRPr="00E35349" w:rsidRDefault="00E35349" w:rsidP="00E35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5.การแก้ไขปัญหาการทุจริต</w:t>
            </w:r>
          </w:p>
        </w:tc>
        <w:tc>
          <w:tcPr>
            <w:tcW w:w="4788" w:type="dxa"/>
          </w:tcPr>
          <w:p w14:paraId="19D33929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E35349" w14:paraId="572F5963" w14:textId="77777777" w:rsidTr="007B06C0">
        <w:tc>
          <w:tcPr>
            <w:tcW w:w="9576" w:type="dxa"/>
            <w:gridSpan w:val="2"/>
          </w:tcPr>
          <w:p w14:paraId="0087F24B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14:paraId="7A66DCBE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Ex</w:t>
            </w:r>
            <w:r w:rsidRPr="00E35349">
              <w:rPr>
                <w:rFonts w:ascii="TH SarabunIT๙" w:hAnsi="TH SarabunIT๙" w:cs="TH SarabunIT๙"/>
                <w:sz w:val="32"/>
                <w:szCs w:val="32"/>
              </w:rPr>
              <w:t>ternal Integrity and Transparency Assessment : EIT)</w:t>
            </w:r>
          </w:p>
        </w:tc>
      </w:tr>
      <w:tr w:rsidR="00E35349" w14:paraId="738622BF" w14:textId="77777777" w:rsidTr="00635E96">
        <w:tc>
          <w:tcPr>
            <w:tcW w:w="4788" w:type="dxa"/>
          </w:tcPr>
          <w:p w14:paraId="4E8513CA" w14:textId="77777777" w:rsidR="00E35349" w:rsidRPr="00E35349" w:rsidRDefault="00E35349" w:rsidP="00706CFC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5349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53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4788" w:type="dxa"/>
          </w:tcPr>
          <w:p w14:paraId="62550AA4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96.12</w:t>
            </w:r>
          </w:p>
        </w:tc>
      </w:tr>
      <w:tr w:rsidR="00E35349" w14:paraId="5FF0F514" w14:textId="77777777" w:rsidTr="00635E96">
        <w:tc>
          <w:tcPr>
            <w:tcW w:w="4788" w:type="dxa"/>
          </w:tcPr>
          <w:p w14:paraId="7BEFEC2C" w14:textId="77777777" w:rsidR="00E35349" w:rsidRPr="00E35349" w:rsidRDefault="00E35349" w:rsidP="00706CFC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E3534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353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4788" w:type="dxa"/>
          </w:tcPr>
          <w:p w14:paraId="3E445EAD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93.69</w:t>
            </w:r>
          </w:p>
        </w:tc>
      </w:tr>
      <w:tr w:rsidR="00E35349" w14:paraId="353E71C0" w14:textId="77777777" w:rsidTr="00635E96">
        <w:tc>
          <w:tcPr>
            <w:tcW w:w="4788" w:type="dxa"/>
          </w:tcPr>
          <w:p w14:paraId="39F6DF20" w14:textId="77777777" w:rsidR="00E35349" w:rsidRPr="00E35349" w:rsidRDefault="00E35349" w:rsidP="00E3534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5349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  <w:r w:rsidRPr="00E353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การปรับปรุงระบบการทำงาน</w:t>
            </w:r>
          </w:p>
        </w:tc>
        <w:tc>
          <w:tcPr>
            <w:tcW w:w="4788" w:type="dxa"/>
          </w:tcPr>
          <w:p w14:paraId="4EDAA6D1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97.12</w:t>
            </w:r>
          </w:p>
        </w:tc>
      </w:tr>
      <w:tr w:rsidR="00E35349" w14:paraId="5B2D36BB" w14:textId="77777777" w:rsidTr="00D6125E">
        <w:tc>
          <w:tcPr>
            <w:tcW w:w="9576" w:type="dxa"/>
            <w:gridSpan w:val="2"/>
          </w:tcPr>
          <w:p w14:paraId="379E93B7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ตรวจการเปิดเผยข้อมูลสาธารณะ</w:t>
            </w:r>
          </w:p>
          <w:p w14:paraId="59959976" w14:textId="77777777" w:rsidR="00E35349" w:rsidRPr="00E35349" w:rsidRDefault="00E35349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(Open Data</w:t>
            </w:r>
            <w:r w:rsidRPr="00E35349">
              <w:rPr>
                <w:rFonts w:ascii="TH SarabunIT๙" w:hAnsi="TH SarabunIT๙" w:cs="TH SarabunIT๙"/>
                <w:sz w:val="32"/>
                <w:szCs w:val="32"/>
              </w:rPr>
              <w:t xml:space="preserve"> Integrity and Transparency Assessment 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E35349">
              <w:rPr>
                <w:rFonts w:ascii="TH SarabunIT๙" w:hAnsi="TH SarabunIT๙" w:cs="TH SarabunIT๙"/>
                <w:sz w:val="32"/>
                <w:szCs w:val="32"/>
              </w:rPr>
              <w:t>IT)</w:t>
            </w:r>
          </w:p>
        </w:tc>
      </w:tr>
      <w:tr w:rsidR="00E35349" w14:paraId="2303DBF0" w14:textId="77777777" w:rsidTr="00635E96">
        <w:tc>
          <w:tcPr>
            <w:tcW w:w="4788" w:type="dxa"/>
          </w:tcPr>
          <w:p w14:paraId="70998F3A" w14:textId="77777777" w:rsidR="00E35349" w:rsidRPr="00E35349" w:rsidRDefault="00E35349" w:rsidP="00E3534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4788" w:type="dxa"/>
          </w:tcPr>
          <w:p w14:paraId="4E18A878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57.33</w:t>
            </w:r>
          </w:p>
        </w:tc>
      </w:tr>
      <w:tr w:rsidR="00E35349" w14:paraId="7EC602B6" w14:textId="77777777" w:rsidTr="00635E96">
        <w:tc>
          <w:tcPr>
            <w:tcW w:w="4788" w:type="dxa"/>
          </w:tcPr>
          <w:p w14:paraId="66193F95" w14:textId="77777777" w:rsidR="00E35349" w:rsidRDefault="00E35349" w:rsidP="00E35349">
            <w:pPr>
              <w:spacing w:line="344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10.การป้องกันการทุจริต</w:t>
            </w:r>
          </w:p>
        </w:tc>
        <w:tc>
          <w:tcPr>
            <w:tcW w:w="4788" w:type="dxa"/>
          </w:tcPr>
          <w:p w14:paraId="71A91636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31.25</w:t>
            </w:r>
          </w:p>
        </w:tc>
      </w:tr>
      <w:tr w:rsidR="00E35349" w14:paraId="1C2CB4DF" w14:textId="77777777" w:rsidTr="00635E96">
        <w:tc>
          <w:tcPr>
            <w:tcW w:w="4788" w:type="dxa"/>
          </w:tcPr>
          <w:p w14:paraId="0D62EBF1" w14:textId="77777777" w:rsidR="00E35349" w:rsidRPr="00E35349" w:rsidRDefault="00E35349" w:rsidP="00E35349">
            <w:pPr>
              <w:spacing w:line="344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53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788" w:type="dxa"/>
          </w:tcPr>
          <w:p w14:paraId="27023EB7" w14:textId="77777777" w:rsidR="00E35349" w:rsidRPr="00E35349" w:rsidRDefault="00C172A5" w:rsidP="00E35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76.41</w:t>
            </w:r>
          </w:p>
        </w:tc>
      </w:tr>
    </w:tbl>
    <w:p w14:paraId="7A237FF0" w14:textId="77777777" w:rsidR="00E35349" w:rsidRDefault="00E35349" w:rsidP="00E3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F00B7B" w14:textId="77777777" w:rsidR="009C1155" w:rsidRDefault="009C1155" w:rsidP="00E3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9C1155" w:rsidSect="000D14F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9F539BD" w14:textId="6AB32A44" w:rsidR="009C1155" w:rsidRPr="009C1155" w:rsidRDefault="00E80486" w:rsidP="009C11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74FD1" wp14:editId="25C0A629">
                <wp:simplePos x="0" y="0"/>
                <wp:positionH relativeFrom="column">
                  <wp:posOffset>5986145</wp:posOffset>
                </wp:positionH>
                <wp:positionV relativeFrom="paragraph">
                  <wp:posOffset>-524510</wp:posOffset>
                </wp:positionV>
                <wp:extent cx="332105" cy="35623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9995" w14:textId="77777777" w:rsidR="003230B1" w:rsidRPr="003230B1" w:rsidRDefault="003230B1" w:rsidP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4FD1" id="_x0000_s1028" type="#_x0000_t202" style="position:absolute;left:0;text-align:left;margin-left:471.35pt;margin-top:-41.3pt;width:26.1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" stroked="f">
                <v:textbox>
                  <w:txbxContent>
                    <w:p w14:paraId="110A9995" w14:textId="77777777" w:rsidR="003230B1" w:rsidRPr="003230B1" w:rsidRDefault="003230B1" w:rsidP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1155" w:rsidRPr="009C1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การวิเคราะห์ผลการประเมินภาพรวม </w:t>
      </w:r>
      <w:r w:rsidR="009C1155" w:rsidRPr="009C1155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397C79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="00397C79">
        <w:rPr>
          <w:rFonts w:ascii="TH SarabunIT๙" w:hAnsi="TH SarabunIT๙" w:cs="TH SarabunIT๙" w:hint="cs"/>
          <w:b/>
          <w:bCs/>
          <w:sz w:val="32"/>
          <w:szCs w:val="32"/>
          <w:cs/>
        </w:rPr>
        <w:t>ะจำปี</w:t>
      </w:r>
      <w:r w:rsidR="00397C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9C1155">
        <w:rPr>
          <w:rFonts w:ascii="TH SarabunIT๙" w:hAnsi="TH SarabunIT๙" w:cs="TH SarabunIT๙"/>
          <w:b/>
          <w:bCs/>
          <w:sz w:val="32"/>
          <w:szCs w:val="32"/>
          <w:cs/>
        </w:rPr>
        <w:t>พ.ศ.๒๕๖</w:t>
      </w:r>
      <w:r w:rsidR="00C172A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6FB4C925" w14:textId="77777777" w:rsidR="009C1155" w:rsidRPr="009C1155" w:rsidRDefault="009C1155" w:rsidP="009C11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องค์การบริหารส่วนตําบล</w:t>
      </w:r>
      <w:r w:rsidR="00C1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C1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หัวไทร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C1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นครศรีธรรมราช </w:t>
      </w:r>
    </w:p>
    <w:p w14:paraId="05958735" w14:textId="77777777" w:rsidR="009C1155" w:rsidRDefault="009C1155" w:rsidP="009C11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14:paraId="5470ABFB" w14:textId="77777777" w:rsidR="009C1155" w:rsidRPr="009C1155" w:rsidRDefault="009C1155" w:rsidP="009C11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2B113" w14:textId="77777777" w:rsidR="00C172A5" w:rsidRDefault="009C115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155">
        <w:rPr>
          <w:rFonts w:ascii="TH SarabunIT๙" w:hAnsi="TH SarabunIT๙" w:cs="TH SarabunIT๙"/>
          <w:sz w:val="32"/>
          <w:szCs w:val="32"/>
          <w:cs/>
        </w:rPr>
        <w:t>๑.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C1155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 ประจําปีงบประมาณ พ.ศ.๒๕๖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C1155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</w:t>
      </w:r>
    </w:p>
    <w:p w14:paraId="0DCFE72B" w14:textId="77777777" w:rsidR="00397C79" w:rsidRDefault="00C172A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แหลม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 ในภาพรวมมีระดับคะแนน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๗๖.41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 จัดอยู่ในระดับ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7C79">
        <w:rPr>
          <w:rFonts w:ascii="TH SarabunIT๙" w:hAnsi="TH SarabunIT๙" w:cs="TH SarabunIT๙"/>
          <w:sz w:val="32"/>
          <w:szCs w:val="32"/>
        </w:rPr>
        <w:t>B</w:t>
      </w:r>
    </w:p>
    <w:p w14:paraId="7BE4181D" w14:textId="77777777" w:rsidR="009C1155" w:rsidRDefault="009C115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155">
        <w:rPr>
          <w:rFonts w:ascii="TH SarabunIT๙" w:hAnsi="TH SarabunIT๙" w:cs="TH SarabunIT๙"/>
          <w:sz w:val="32"/>
          <w:szCs w:val="32"/>
          <w:cs/>
        </w:rPr>
        <w:t>๒.</w:t>
      </w:r>
      <w:r w:rsidR="00C172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1155">
        <w:rPr>
          <w:rFonts w:ascii="TH SarabunIT๙" w:hAnsi="TH SarabunIT๙" w:cs="TH SarabunIT๙"/>
          <w:sz w:val="32"/>
          <w:szCs w:val="32"/>
          <w:cs/>
        </w:rPr>
        <w:t>ผลการประเมินแบ่งตามตัวชี้วัด พบว่าตัวชี้วัดที่มีคะแนนเฉลี่ยสูงที่สุด คือ ตัวชี้วัดที่ ๑ การปฏิบัติหน้าที่</w:t>
      </w:r>
    </w:p>
    <w:p w14:paraId="787DFE6A" w14:textId="77777777" w:rsidR="00630BB3" w:rsidRDefault="00C172A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มีระดับคะแนน </w:t>
      </w:r>
      <w:r w:rsidR="00630BB3">
        <w:rPr>
          <w:rFonts w:ascii="TH SarabunIT๙" w:hAnsi="TH SarabunIT๙" w:cs="TH SarabunIT๙"/>
          <w:sz w:val="32"/>
          <w:szCs w:val="32"/>
        </w:rPr>
        <w:t xml:space="preserve">100.00    </w:t>
      </w:r>
      <w:r w:rsidR="00397C79">
        <w:rPr>
          <w:rFonts w:ascii="TH SarabunIT๙" w:hAnsi="TH SarabunIT๙" w:cs="TH SarabunIT๙"/>
          <w:sz w:val="32"/>
          <w:szCs w:val="32"/>
          <w:cs/>
        </w:rPr>
        <w:t>ส่วนตัวชี้วัดที่มีคะแนนเฉลี่ยต่</w:t>
      </w:r>
      <w:r w:rsidR="00397C7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ที่สุด คือ ตัวชี้วัดที่ ๑๐ การป้องกันการทุจริต มี</w:t>
      </w:r>
    </w:p>
    <w:p w14:paraId="14962411" w14:textId="77777777" w:rsidR="00397C79" w:rsidRDefault="00630BB3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ระดับคะแนน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31.25   </w:t>
      </w:r>
    </w:p>
    <w:p w14:paraId="5EF267E1" w14:textId="77777777" w:rsidR="009C1155" w:rsidRPr="009C1155" w:rsidRDefault="00397C79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๑๐ ตัวชี้วัด มีระดับคะแนนต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กว่า ๘๕.๐๐</w:t>
      </w:r>
    </w:p>
    <w:p w14:paraId="14881C6D" w14:textId="77777777" w:rsidR="009C1155" w:rsidRPr="009C1155" w:rsidRDefault="009C115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B73479" w14:textId="77777777" w:rsidR="009C1155" w:rsidRPr="00397C79" w:rsidRDefault="009C1155" w:rsidP="00397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C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ข้อบกพร่องและการพัฒนา/แก้ไขผลการประเมินการรับรู้ของผู้มีส่วนได้ส่วนเสียภายใน ( </w:t>
      </w:r>
      <w:r w:rsidR="00397C79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397C79">
        <w:rPr>
          <w:rFonts w:ascii="TH SarabunIT๙" w:hAnsi="TH SarabunIT๙" w:cs="TH SarabunIT๙"/>
          <w:b/>
          <w:bCs/>
          <w:sz w:val="32"/>
          <w:szCs w:val="32"/>
        </w:rPr>
        <w:t>IT)</w:t>
      </w:r>
    </w:p>
    <w:p w14:paraId="4364EC9C" w14:textId="77777777" w:rsidR="009C1155" w:rsidRDefault="00397C79" w:rsidP="00397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ะจำปี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พ.ศ.๒๕๖</w:t>
      </w:r>
      <w:r w:rsidR="00630BB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11D5F0AB" w14:textId="77777777" w:rsidR="00630BB3" w:rsidRDefault="00630BB3" w:rsidP="00397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7E9B59" w14:textId="77777777" w:rsidR="00397C79" w:rsidRDefault="009C1155" w:rsidP="009C11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630BB3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ข้อบกพร่อง </w:t>
      </w:r>
    </w:p>
    <w:p w14:paraId="2F1A8D42" w14:textId="77777777" w:rsidR="00630BB3" w:rsidRPr="00630BB3" w:rsidRDefault="00630BB3" w:rsidP="009C11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</w:p>
    <w:p w14:paraId="28A9F458" w14:textId="77777777" w:rsidR="00397C79" w:rsidRDefault="00397C79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C7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จำนวนช่องทางการรับฟังคำติชมหรือความคิดเห็นเกี่ยวกับการดำเนินงาน/การให้บริการยังไม่ครอบคลุม</w:t>
      </w:r>
    </w:p>
    <w:p w14:paraId="1B0FA5DE" w14:textId="77777777" w:rsidR="009C1155" w:rsidRDefault="003F2C4F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630BB3">
        <w:rPr>
          <w:rFonts w:ascii="TH SarabunIT๙" w:hAnsi="TH SarabunIT๙" w:cs="TH SarabunIT๙"/>
          <w:sz w:val="32"/>
          <w:szCs w:val="32"/>
        </w:rPr>
        <w:t xml:space="preserve">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แผนผังแสดงขั้นตอน/ระยะเวล</w:t>
      </w:r>
      <w:r w:rsidR="00397C79">
        <w:rPr>
          <w:rFonts w:ascii="TH SarabunIT๙" w:hAnsi="TH SarabunIT๙" w:cs="TH SarabunIT๙"/>
          <w:sz w:val="32"/>
          <w:szCs w:val="32"/>
          <w:cs/>
        </w:rPr>
        <w:t>าการให้บริการประชาชนและการก</w:t>
      </w:r>
      <w:r w:rsidR="00397C79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เจ้าหน้าที่ผู้รับผิดชอบของแต่ละงาน</w:t>
      </w:r>
    </w:p>
    <w:p w14:paraId="425AFD94" w14:textId="77777777" w:rsidR="00397C79" w:rsidRDefault="00630BB3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บริการไม่เป็นปัจจุบัน </w:t>
      </w:r>
    </w:p>
    <w:p w14:paraId="37BEFEFE" w14:textId="77777777" w:rsidR="009C1155" w:rsidRDefault="00AC2571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การเผยแพร่ประชาสัมพันธ์ข้อมูลข่าวสารต่าง ๆ ภา</w:t>
      </w:r>
      <w:r w:rsidR="00397C79">
        <w:rPr>
          <w:rFonts w:ascii="TH SarabunIT๙" w:hAnsi="TH SarabunIT๙" w:cs="TH SarabunIT๙"/>
          <w:sz w:val="32"/>
          <w:szCs w:val="32"/>
          <w:cs/>
        </w:rPr>
        <w:t>ยในหน่วยงานไม่ครบทุกกระบวนงาน</w:t>
      </w:r>
      <w:r w:rsidR="00397C79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</w:p>
    <w:p w14:paraId="35492327" w14:textId="77777777" w:rsidR="003F2C4F" w:rsidRDefault="00630BB3" w:rsidP="003F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97C79">
        <w:rPr>
          <w:rFonts w:ascii="TH SarabunIT๙" w:hAnsi="TH SarabunIT๙" w:cs="TH SarabunIT๙"/>
          <w:sz w:val="32"/>
          <w:szCs w:val="32"/>
          <w:cs/>
        </w:rPr>
        <w:t>ขาดความรู้ความเข้าใจ</w:t>
      </w:r>
      <w:r w:rsidR="00397C79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ข้อมูลข่าวสารต่าง</w:t>
      </w:r>
      <w:r w:rsidR="003F2C4F">
        <w:rPr>
          <w:rFonts w:ascii="TH SarabunIT๙" w:hAnsi="TH SarabunIT๙" w:cs="TH SarabunIT๙"/>
          <w:sz w:val="32"/>
          <w:szCs w:val="32"/>
          <w:cs/>
        </w:rPr>
        <w:t xml:space="preserve">ๆ ที่เกี่ยวข้อง </w:t>
      </w:r>
    </w:p>
    <w:p w14:paraId="51D65094" w14:textId="77777777" w:rsidR="00630BB3" w:rsidRDefault="00AC2571" w:rsidP="003F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2C4F">
        <w:rPr>
          <w:rFonts w:ascii="TH SarabunIT๙" w:hAnsi="TH SarabunIT๙" w:cs="TH SarabunIT๙"/>
          <w:sz w:val="32"/>
          <w:szCs w:val="32"/>
        </w:rPr>
        <w:t>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เจ้าหน้าที่ภายในหน่วยงานขาดความสนใจและการเอาใจใส่ในการตอบแบบวัดการรับรู้ของผู้มีส่วนได้ส่วนเสีย</w:t>
      </w:r>
    </w:p>
    <w:p w14:paraId="25DE2D90" w14:textId="77777777" w:rsidR="009C1155" w:rsidRPr="009C1155" w:rsidRDefault="00630BB3" w:rsidP="003F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14:paraId="5786A116" w14:textId="77777777" w:rsidR="003F2C4F" w:rsidRPr="00630BB3" w:rsidRDefault="003F2C4F" w:rsidP="009C1155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14:paraId="62DEB689" w14:textId="77777777" w:rsidR="003F2C4F" w:rsidRDefault="009C1155" w:rsidP="009C11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630BB3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การพัฒนาหรือการแก้ไข </w:t>
      </w:r>
    </w:p>
    <w:p w14:paraId="150D950A" w14:textId="77777777" w:rsidR="00630BB3" w:rsidRPr="00630BB3" w:rsidRDefault="00630BB3" w:rsidP="009C11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</w:p>
    <w:p w14:paraId="451B705B" w14:textId="77777777" w:rsidR="009C1155" w:rsidRDefault="009C115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155">
        <w:rPr>
          <w:rFonts w:ascii="TH SarabunIT๙" w:hAnsi="TH SarabunIT๙" w:cs="TH SarabunIT๙"/>
          <w:sz w:val="32"/>
          <w:szCs w:val="32"/>
          <w:cs/>
        </w:rPr>
        <w:t>๑.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C1155">
        <w:rPr>
          <w:rFonts w:ascii="TH SarabunIT๙" w:hAnsi="TH SarabunIT๙" w:cs="TH SarabunIT๙"/>
          <w:sz w:val="32"/>
          <w:szCs w:val="32"/>
          <w:cs/>
        </w:rPr>
        <w:t>กําชับให้แต่ละงานบริการดําเนินการจัดทําแผนผังแสดงขั้นตอน/ระยะเวลาการให้บริการประชาชนและ</w:t>
      </w:r>
    </w:p>
    <w:p w14:paraId="48B23716" w14:textId="77777777" w:rsidR="003F2C4F" w:rsidRDefault="00630BB3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การกําหนดเจ้าหน้าที่ผู้รับผิดชอบของแต่ละงานบริการให้เป็นปัจจุบัน </w:t>
      </w:r>
    </w:p>
    <w:p w14:paraId="77F833A3" w14:textId="77777777" w:rsidR="00630BB3" w:rsidRDefault="009C1155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155">
        <w:rPr>
          <w:rFonts w:ascii="TH SarabunIT๙" w:hAnsi="TH SarabunIT๙" w:cs="TH SarabunIT๙"/>
          <w:sz w:val="32"/>
          <w:szCs w:val="32"/>
          <w:cs/>
        </w:rPr>
        <w:t>๒.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C1155">
        <w:rPr>
          <w:rFonts w:ascii="TH SarabunIT๙" w:hAnsi="TH SarabunIT๙" w:cs="TH SarabunIT๙"/>
          <w:sz w:val="32"/>
          <w:szCs w:val="32"/>
          <w:cs/>
        </w:rPr>
        <w:t>กําชับให้แต่ละงานบริการดําเนินการเผยแพร่ประชาสัมพันธ์ข้อมูลข่าวสารต่าง ๆ แก่บุคคลภายในและ</w:t>
      </w:r>
    </w:p>
    <w:p w14:paraId="07E1DC98" w14:textId="77777777" w:rsidR="003F2C4F" w:rsidRDefault="00630BB3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ภายนอก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 xml:space="preserve">น่วยงาน </w:t>
      </w:r>
    </w:p>
    <w:p w14:paraId="7ED867BD" w14:textId="77777777" w:rsidR="009C1155" w:rsidRDefault="003F2C4F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สร้างแรงจูงใจให้เจ้าหน้าที่ภายในหน่วยงานให้ความสนใจและรู้จักการเอาใจใส่ในการตอบแบบวัดการรับรู้</w:t>
      </w:r>
    </w:p>
    <w:p w14:paraId="4F10CA86" w14:textId="77777777" w:rsidR="00E35349" w:rsidRDefault="00630BB3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1155" w:rsidRPr="009C1155">
        <w:rPr>
          <w:rFonts w:ascii="TH SarabunIT๙" w:hAnsi="TH SarabunIT๙" w:cs="TH SarabunIT๙"/>
          <w:sz w:val="32"/>
          <w:szCs w:val="32"/>
          <w:cs/>
        </w:rPr>
        <w:t>ของผู้มีส่วนได้ส่วนเสียภายใน</w:t>
      </w:r>
    </w:p>
    <w:p w14:paraId="5236631A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84AFEB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5D8B2E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B1687C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0231CA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3CFCED" w14:textId="77777777" w:rsidR="00170BF6" w:rsidRDefault="00170BF6" w:rsidP="009C11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C01B8A" w14:textId="3FBFCB7A" w:rsidR="00170BF6" w:rsidRPr="00170BF6" w:rsidRDefault="00E8048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DC272" wp14:editId="195A7ED1">
                <wp:simplePos x="0" y="0"/>
                <wp:positionH relativeFrom="column">
                  <wp:posOffset>6116320</wp:posOffset>
                </wp:positionH>
                <wp:positionV relativeFrom="paragraph">
                  <wp:posOffset>-488950</wp:posOffset>
                </wp:positionV>
                <wp:extent cx="332105" cy="35623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60F7" w14:textId="77777777" w:rsidR="003230B1" w:rsidRPr="003230B1" w:rsidRDefault="003230B1" w:rsidP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C272" id="_x0000_s1029" type="#_x0000_t202" style="position:absolute;left:0;text-align:left;margin-left:481.6pt;margin-top:-38.5pt;width:26.1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" stroked="f">
                <v:textbox>
                  <w:txbxContent>
                    <w:p w14:paraId="072E60F7" w14:textId="77777777" w:rsidR="003230B1" w:rsidRPr="003230B1" w:rsidRDefault="003230B1" w:rsidP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0BF6" w:rsidRPr="00170BF6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ข้อบกพร่องและการพัฒนา/แก้ไขผลการประเมินการรับรู้ของผู้มีส่วนได้ส่วนเสียภายนอก (</w:t>
      </w:r>
      <w:r w:rsidR="00170BF6" w:rsidRPr="00170BF6">
        <w:rPr>
          <w:rFonts w:ascii="TH SarabunIT๙" w:hAnsi="TH SarabunIT๙" w:cs="TH SarabunIT๙"/>
          <w:b/>
          <w:bCs/>
          <w:sz w:val="32"/>
          <w:szCs w:val="32"/>
        </w:rPr>
        <w:t>EIT)</w:t>
      </w:r>
    </w:p>
    <w:p w14:paraId="21ED5853" w14:textId="77777777" w:rsidR="00170BF6" w:rsidRDefault="00170BF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พ.ศ.๒๕๖</w:t>
      </w:r>
      <w:r w:rsidR="00630BB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9621DCD" w14:textId="77777777" w:rsidR="00170BF6" w:rsidRPr="00170BF6" w:rsidRDefault="00170BF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E1D69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630BB3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ข้อบกพร่อง </w:t>
      </w:r>
    </w:p>
    <w:p w14:paraId="025B1A1E" w14:textId="77777777" w:rsidR="00630BB3" w:rsidRPr="00630BB3" w:rsidRDefault="00630BB3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</w:p>
    <w:p w14:paraId="7C05A39F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๑.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0BF6">
        <w:rPr>
          <w:rFonts w:ascii="TH SarabunIT๙" w:hAnsi="TH SarabunIT๙" w:cs="TH SarabunIT๙"/>
          <w:sz w:val="32"/>
          <w:szCs w:val="32"/>
          <w:cs/>
        </w:rPr>
        <w:t>ขั้นตอนการให้บริกา</w:t>
      </w:r>
      <w:r>
        <w:rPr>
          <w:rFonts w:ascii="TH SarabunIT๙" w:hAnsi="TH SarabunIT๙" w:cs="TH SarabunIT๙"/>
          <w:sz w:val="32"/>
          <w:szCs w:val="32"/>
          <w:cs/>
        </w:rPr>
        <w:t>รมีหลายขั้นตอนท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0BF6">
        <w:rPr>
          <w:rFonts w:ascii="TH SarabunIT๙" w:hAnsi="TH SarabunIT๙" w:cs="TH SarabunIT๙"/>
          <w:sz w:val="32"/>
          <w:szCs w:val="32"/>
          <w:cs/>
        </w:rPr>
        <w:t xml:space="preserve">ให้การบริการงานล่าช้า </w:t>
      </w:r>
    </w:p>
    <w:p w14:paraId="7F6309D7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๒.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0BF6">
        <w:rPr>
          <w:rFonts w:ascii="TH SarabunIT๙" w:hAnsi="TH SarabunIT๙" w:cs="TH SarabunIT๙"/>
          <w:sz w:val="32"/>
          <w:szCs w:val="32"/>
          <w:cs/>
        </w:rPr>
        <w:t>การให้บร</w:t>
      </w:r>
      <w:r>
        <w:rPr>
          <w:rFonts w:ascii="TH SarabunIT๙" w:hAnsi="TH SarabunIT๙" w:cs="TH SarabunIT๙"/>
          <w:sz w:val="32"/>
          <w:szCs w:val="32"/>
          <w:cs/>
        </w:rPr>
        <w:t>ิการในแต่ละงานบริการไม่สามารถอ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0BF6">
        <w:rPr>
          <w:rFonts w:ascii="TH SarabunIT๙" w:hAnsi="TH SarabunIT๙" w:cs="TH SarabunIT๙"/>
          <w:sz w:val="32"/>
          <w:szCs w:val="32"/>
          <w:cs/>
        </w:rPr>
        <w:t>นวยความสะดวกและเป็นที่พึงพอใจของประชาชนผู้รับบริการ</w:t>
      </w:r>
    </w:p>
    <w:p w14:paraId="157D706C" w14:textId="77777777" w:rsidR="00170BF6" w:rsidRDefault="00630BB3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 xml:space="preserve">ได้เท่าที่ควร </w:t>
      </w:r>
    </w:p>
    <w:p w14:paraId="084EA7B2" w14:textId="77777777" w:rsidR="00630BB3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ช่องทางการรับฟังคำติชมหรือความคิดเห็นเกี่ยวกับการดำเนินงาน/การให้บริการไม่ครอบคลุม ทำให้</w:t>
      </w:r>
    </w:p>
    <w:p w14:paraId="4C83FD94" w14:textId="77777777" w:rsidR="00170BF6" w:rsidRPr="00170BF6" w:rsidRDefault="00630BB3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0BF6">
        <w:rPr>
          <w:rFonts w:ascii="TH SarabunIT๙" w:hAnsi="TH SarabunIT๙" w:cs="TH SarabunIT๙" w:hint="cs"/>
          <w:sz w:val="32"/>
          <w:szCs w:val="32"/>
          <w:cs/>
        </w:rPr>
        <w:t>ประชาชนผู้รับบริการไม่สามารถเข้าถึงช่องทางดังกล่าว</w:t>
      </w:r>
    </w:p>
    <w:p w14:paraId="7EA3ED28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CE01ED" w14:textId="77777777" w:rsidR="00170BF6" w:rsidRPr="00630BB3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630BB3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การพัฒนาหรือการแก้ไข </w:t>
      </w:r>
    </w:p>
    <w:p w14:paraId="072CDE9B" w14:textId="77777777" w:rsidR="00630BB3" w:rsidRPr="00170BF6" w:rsidRDefault="00630BB3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49D60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๑.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0BF6">
        <w:rPr>
          <w:rFonts w:ascii="TH SarabunIT๙" w:hAnsi="TH SarabunIT๙" w:cs="TH SarabunIT๙"/>
          <w:sz w:val="32"/>
          <w:szCs w:val="32"/>
          <w:cs/>
        </w:rPr>
        <w:t>ปรับปรุงขั้นตอนการให้บริการของแต่ละงานให้ลดลงและรวดเร็วในการใ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ห้บริการ </w:t>
      </w:r>
    </w:p>
    <w:p w14:paraId="31F64724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ปรับปรุง พัฒนา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0BF6">
        <w:rPr>
          <w:rFonts w:ascii="TH SarabunIT๙" w:hAnsi="TH SarabunIT๙" w:cs="TH SarabunIT๙"/>
          <w:sz w:val="32"/>
          <w:szCs w:val="32"/>
          <w:cs/>
        </w:rPr>
        <w:t>นวยความสะดวกในการบริการประชาชนผู้รับบริการทุกขั้นตอนของงานบริการ</w:t>
      </w:r>
    </w:p>
    <w:p w14:paraId="5013ECB2" w14:textId="77777777" w:rsidR="00170BF6" w:rsidRDefault="00630BB3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 xml:space="preserve">ให้ประชาชนเกิดความพึงพอใจสูงสุด </w:t>
      </w:r>
    </w:p>
    <w:p w14:paraId="276C407B" w14:textId="77777777" w:rsidR="00630BB3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ำชับ</w:t>
      </w:r>
      <w:r>
        <w:rPr>
          <w:rFonts w:ascii="TH SarabunIT๙" w:hAnsi="TH SarabunIT๙" w:cs="TH SarabunIT๙"/>
          <w:sz w:val="32"/>
          <w:szCs w:val="32"/>
          <w:cs/>
        </w:rPr>
        <w:t>ให้แต่ละงานบริการด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0BF6">
        <w:rPr>
          <w:rFonts w:ascii="TH SarabunIT๙" w:hAnsi="TH SarabunIT๙" w:cs="TH SarabunIT๙"/>
          <w:sz w:val="32"/>
          <w:szCs w:val="32"/>
          <w:cs/>
        </w:rPr>
        <w:t>เนินการเผยแพร่ประชาสัมพันธ์ข้อมูลข่าวสารต่างๆ ผ่านช่องทางที่หลากหลาย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EF28406" w14:textId="77777777" w:rsidR="00170BF6" w:rsidRDefault="00630BB3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0BF6">
        <w:rPr>
          <w:rFonts w:ascii="TH SarabunIT๙" w:hAnsi="TH SarabunIT๙" w:cs="TH SarabunIT๙" w:hint="cs"/>
          <w:sz w:val="32"/>
          <w:szCs w:val="32"/>
          <w:cs/>
        </w:rPr>
        <w:t>และเพิ่มช่องทางการรับฟังคำติชมหรือความคิดเห็นเกี่ยวกับการดำเนินงาน/การให้บริการ</w:t>
      </w:r>
    </w:p>
    <w:p w14:paraId="38BFD61D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85DACC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2789CB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DE07BE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DBB314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71E2CE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6B8D3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BD5523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77FB6D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56B05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17AAB6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FCC063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6D7F9D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5885F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0D724A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64930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929B24" w14:textId="77777777" w:rsidR="00170BF6" w:rsidRP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5692B7" w14:textId="221D970C" w:rsidR="00170BF6" w:rsidRPr="00170BF6" w:rsidRDefault="00E8048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947C4" wp14:editId="2E3AD582">
                <wp:simplePos x="0" y="0"/>
                <wp:positionH relativeFrom="column">
                  <wp:posOffset>6045200</wp:posOffset>
                </wp:positionH>
                <wp:positionV relativeFrom="paragraph">
                  <wp:posOffset>-501015</wp:posOffset>
                </wp:positionV>
                <wp:extent cx="332105" cy="35623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26B8" w14:textId="77777777" w:rsidR="003230B1" w:rsidRPr="003230B1" w:rsidRDefault="003230B1" w:rsidP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47C4" id="_x0000_s1030" type="#_x0000_t202" style="position:absolute;left:0;text-align:left;margin-left:476pt;margin-top:-39.45pt;width:26.1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" stroked="f">
                <v:textbox>
                  <w:txbxContent>
                    <w:p w14:paraId="5CD426B8" w14:textId="77777777" w:rsidR="003230B1" w:rsidRPr="003230B1" w:rsidRDefault="003230B1" w:rsidP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70BF6" w:rsidRPr="00170BF6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ข้อบกพร่องและการพัฒนา/แก้ไขผลการประเมินการเปิดเผยข้อมูลสาธารณะ (</w:t>
      </w:r>
      <w:r w:rsidR="00170BF6" w:rsidRPr="00170BF6">
        <w:rPr>
          <w:rFonts w:ascii="TH SarabunIT๙" w:hAnsi="TH SarabunIT๙" w:cs="TH SarabunIT๙"/>
          <w:b/>
          <w:bCs/>
          <w:sz w:val="32"/>
          <w:szCs w:val="32"/>
        </w:rPr>
        <w:t>OIT)</w:t>
      </w:r>
    </w:p>
    <w:p w14:paraId="284739C5" w14:textId="77777777" w:rsidR="00170BF6" w:rsidRDefault="00170BF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0BF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170BF6">
        <w:rPr>
          <w:rFonts w:ascii="TH SarabunIT๙" w:hAnsi="TH SarabunIT๙" w:cs="TH SarabunIT๙" w:hint="cs"/>
          <w:b/>
          <w:bCs/>
          <w:sz w:val="32"/>
          <w:szCs w:val="32"/>
          <w:cs/>
        </w:rPr>
        <w:t>ำปี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พ.ศ.๒๕๖</w:t>
      </w:r>
      <w:r w:rsidR="00B6210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4F7FF263" w14:textId="77777777" w:rsidR="00170BF6" w:rsidRPr="00170BF6" w:rsidRDefault="00170BF6" w:rsidP="00170B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2A62A" w14:textId="77777777" w:rsidR="00170BF6" w:rsidRPr="00B62105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B62105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ข้อบกพร่อง </w:t>
      </w:r>
    </w:p>
    <w:p w14:paraId="012D902C" w14:textId="77777777" w:rsidR="00B62105" w:rsidRPr="00170BF6" w:rsidRDefault="00B62105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0A5A6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๑.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ขาดการแสดงข้อมูลการติดต่อผู้บริหารหรือหัวหน้างาน และผู้ดำรงตำแหน่งทางการบริหารของหน่วยงาน</w:t>
      </w:r>
    </w:p>
    <w:p w14:paraId="4FDFBDF4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๒.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0BF6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เจ้าหน้าที่ขาดความรู้และความเข้าใจในการประเมินคุณธรรมและความโปร่งใส </w:t>
      </w:r>
    </w:p>
    <w:p w14:paraId="5587071E" w14:textId="77777777" w:rsidR="00B62105" w:rsidRDefault="00170BF6" w:rsidP="00E004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0BF6">
        <w:rPr>
          <w:rFonts w:ascii="TH SarabunIT๙" w:hAnsi="TH SarabunIT๙" w:cs="TH SarabunIT๙"/>
          <w:sz w:val="32"/>
          <w:szCs w:val="32"/>
          <w:cs/>
        </w:rPr>
        <w:t>.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0BF6">
        <w:rPr>
          <w:rFonts w:ascii="TH SarabunIT๙" w:hAnsi="TH SarabunIT๙" w:cs="TH SarabunIT๙"/>
          <w:sz w:val="32"/>
          <w:szCs w:val="32"/>
          <w:cs/>
        </w:rPr>
        <w:t>มาตรการส่งเสริมคุณธรรมและความโปร่งใสภายในหน่วยงานยังไม่ครอบคลุม ครบถ้วน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 xml:space="preserve"> และไม่ได้แสดงการ</w:t>
      </w:r>
    </w:p>
    <w:p w14:paraId="3828DCB2" w14:textId="77777777" w:rsidR="00E004A8" w:rsidRDefault="00B62105" w:rsidP="00E004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>วิเคราะห์ผลการประเมินคุณธรรมและความโปร่งใสในการดำเนินงานของหน่วยงานภาครัฐ</w:t>
      </w:r>
    </w:p>
    <w:p w14:paraId="12A7677E" w14:textId="77777777" w:rsidR="00B861E3" w:rsidRPr="00170BF6" w:rsidRDefault="00B861E3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ไม่มีการแ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ดงผลการดำเนินการตามมาตรการเพื่อส่งเสริมคุณธรรมและความโปร่งใสภายในหน่วย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>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3B3A038C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6E33B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83251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F05C6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  <w:r w:rsidRPr="00B62105"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  <w:cs/>
        </w:rPr>
        <w:t xml:space="preserve">การพัฒนาหรือการแก้ไข </w:t>
      </w:r>
    </w:p>
    <w:p w14:paraId="1C6D4730" w14:textId="77777777" w:rsidR="00B62105" w:rsidRPr="00B62105" w:rsidRDefault="00B62105" w:rsidP="00170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thick" w:color="0D0D0D" w:themeColor="text1" w:themeTint="F2"/>
        </w:rPr>
      </w:pPr>
    </w:p>
    <w:p w14:paraId="2750B024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๑.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0BF6">
        <w:rPr>
          <w:rFonts w:ascii="TH SarabunIT๙" w:hAnsi="TH SarabunIT๙" w:cs="TH SarabunIT๙"/>
          <w:sz w:val="32"/>
          <w:szCs w:val="32"/>
          <w:cs/>
        </w:rPr>
        <w:t>มอบหมายให้เจ้าหน้าที่ที่รับผิดชอบแต่ละงาน</w:t>
      </w:r>
      <w:r w:rsidR="00B861E3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170BF6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เนินการเผยแพร่ข้อมูลงานบริการต่างๆ บนเว็บไซต์ของ</w:t>
      </w:r>
    </w:p>
    <w:p w14:paraId="5D82154A" w14:textId="77777777" w:rsidR="00B62105" w:rsidRDefault="00B62105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B861E3">
        <w:rPr>
          <w:rFonts w:ascii="TH SarabunIT๙" w:hAnsi="TH SarabunIT๙" w:cs="TH SarabunIT๙" w:hint="cs"/>
          <w:sz w:val="32"/>
          <w:szCs w:val="32"/>
          <w:cs/>
        </w:rPr>
        <w:t>ตำบล โดยเฉพาะการแสดงข้อมูลการติดต่อผู้บริหารหรือหัวหน้างาน และผู้ดำรงตำแหน่ง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277AB45" w14:textId="77777777" w:rsidR="00B861E3" w:rsidRDefault="00B62105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61E3">
        <w:rPr>
          <w:rFonts w:ascii="TH SarabunIT๙" w:hAnsi="TH SarabunIT๙" w:cs="TH SarabunIT๙" w:hint="cs"/>
          <w:sz w:val="32"/>
          <w:szCs w:val="32"/>
          <w:cs/>
        </w:rPr>
        <w:t>ทางการบริหารของหน่วยงานที่ชัดเจน</w:t>
      </w:r>
    </w:p>
    <w:p w14:paraId="23F26BC8" w14:textId="77777777" w:rsidR="00170BF6" w:rsidRDefault="00170BF6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BF6">
        <w:rPr>
          <w:rFonts w:ascii="TH SarabunIT๙" w:hAnsi="TH SarabunIT๙" w:cs="TH SarabunIT๙"/>
          <w:sz w:val="32"/>
          <w:szCs w:val="32"/>
          <w:cs/>
        </w:rPr>
        <w:t>๒.</w:t>
      </w:r>
      <w:r w:rsidR="00B6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0BF6">
        <w:rPr>
          <w:rFonts w:ascii="TH SarabunIT๙" w:hAnsi="TH SarabunIT๙" w:cs="TH SarabunIT๙"/>
          <w:sz w:val="32"/>
          <w:szCs w:val="32"/>
          <w:cs/>
        </w:rPr>
        <w:t>จัดประชุมชี้แจงสร้างความเข้าใจและแบ่งหน้าที่รับผิดชอบในการจัดเตรียมข้อมูลในการประเมินคุณธรรม</w:t>
      </w:r>
    </w:p>
    <w:p w14:paraId="261D98D9" w14:textId="77777777" w:rsidR="00B861E3" w:rsidRDefault="00B62105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 </w:t>
      </w:r>
    </w:p>
    <w:p w14:paraId="587D715B" w14:textId="77777777" w:rsidR="00B62105" w:rsidRDefault="00B62105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861E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61E3">
        <w:rPr>
          <w:rFonts w:ascii="TH SarabunIT๙" w:hAnsi="TH SarabunIT๙" w:cs="TH SarabunIT๙"/>
          <w:sz w:val="32"/>
          <w:szCs w:val="32"/>
          <w:cs/>
        </w:rPr>
        <w:t>ด</w:t>
      </w:r>
      <w:r w:rsidR="00B861E3">
        <w:rPr>
          <w:rFonts w:ascii="TH SarabunIT๙" w:hAnsi="TH SarabunIT๙" w:cs="TH SarabunIT๙" w:hint="cs"/>
          <w:sz w:val="32"/>
          <w:szCs w:val="32"/>
          <w:cs/>
        </w:rPr>
        <w:t>ำเนิน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>การ</w:t>
      </w:r>
      <w:r w:rsidR="00B861E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>มาตรการส่งเสริมคุณธรรมและความโปร่งใสภายในหน่วยงานให้ครอบคลุม ครบถ้วน ทุก</w:t>
      </w:r>
    </w:p>
    <w:p w14:paraId="5F72968F" w14:textId="77777777" w:rsidR="00170BF6" w:rsidRDefault="00B62105" w:rsidP="00170B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0BF6" w:rsidRPr="00170BF6">
        <w:rPr>
          <w:rFonts w:ascii="TH SarabunIT๙" w:hAnsi="TH SarabunIT๙" w:cs="TH SarabunIT๙"/>
          <w:sz w:val="32"/>
          <w:szCs w:val="32"/>
          <w:cs/>
        </w:rPr>
        <w:t>ประเด็นของแต่ละงาน</w:t>
      </w:r>
    </w:p>
    <w:p w14:paraId="4A06D85F" w14:textId="77777777" w:rsidR="00B62105" w:rsidRDefault="00B62105" w:rsidP="00E004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>กำชับเจ้าหน้าที่ให้มีการดำเนินการตามมาตรการเพื่อส่งเสริมคุณธรรมและความโปร่งใสภายในหน่วยงานที่</w:t>
      </w:r>
    </w:p>
    <w:p w14:paraId="03A787FC" w14:textId="77777777" w:rsidR="00E004A8" w:rsidRPr="00170BF6" w:rsidRDefault="00B62105" w:rsidP="00E004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04A8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4D188F5C" w14:textId="77777777" w:rsidR="00E004A8" w:rsidRDefault="00E004A8" w:rsidP="00E004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E00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09AD5" w14:textId="3D7935E2" w:rsidR="00E004A8" w:rsidRDefault="00E80486" w:rsidP="00E004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2CE17" wp14:editId="482B3ABD">
                <wp:simplePos x="0" y="0"/>
                <wp:positionH relativeFrom="column">
                  <wp:posOffset>6211570</wp:posOffset>
                </wp:positionH>
                <wp:positionV relativeFrom="paragraph">
                  <wp:posOffset>-570865</wp:posOffset>
                </wp:positionV>
                <wp:extent cx="332105" cy="35623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49D9" w14:textId="77777777" w:rsidR="003230B1" w:rsidRPr="003230B1" w:rsidRDefault="003230B1" w:rsidP="003230B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CE17" id="_x0000_s1031" type="#_x0000_t202" style="position:absolute;left:0;text-align:left;margin-left:489.1pt;margin-top:-44.95pt;width:26.1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" stroked="f">
                <v:textbox>
                  <w:txbxContent>
                    <w:p w14:paraId="572D49D9" w14:textId="77777777" w:rsidR="003230B1" w:rsidRPr="003230B1" w:rsidRDefault="003230B1" w:rsidP="003230B1">
                      <w:pP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04A8" w:rsidRPr="00E00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แนวทางการนำผลการวิเคราะห์ผลการประเมินคุณธรรมและความโปร่งใส ประจำปีงบประมาณ พ.ศ.2563 </w:t>
      </w:r>
    </w:p>
    <w:p w14:paraId="4380B21F" w14:textId="77777777" w:rsidR="00E004A8" w:rsidRDefault="00E004A8" w:rsidP="00E004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04A8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ไปสู่การปฏิบัติ</w:t>
      </w:r>
    </w:p>
    <w:p w14:paraId="3B3E39CF" w14:textId="77777777" w:rsidR="00E004A8" w:rsidRDefault="00E004A8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3C9F47" w14:textId="77777777" w:rsidR="00174555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แต่งตั้งคณะทำงานกำหนดมาตรการส่งเสริมคุณธรรมและความโปร่งใสในหน่วยงาน</w:t>
      </w:r>
    </w:p>
    <w:p w14:paraId="79B741E7" w14:textId="77777777" w:rsidR="00174555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555">
        <w:rPr>
          <w:rFonts w:ascii="TH SarabunIT๙" w:hAnsi="TH SarabunIT๙" w:cs="TH SarabunIT๙"/>
          <w:sz w:val="32"/>
          <w:szCs w:val="32"/>
          <w:cs/>
        </w:rPr>
        <w:t xml:space="preserve">๒.มอบหมายหน้าที่รับผิดชอบในการจัดเตรียมข้อมูลในการประเมินคุณธรรมและความโปร่งใส </w:t>
      </w:r>
    </w:p>
    <w:p w14:paraId="06683654" w14:textId="77777777" w:rsidR="00174555" w:rsidRPr="00174555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455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</w:t>
      </w:r>
      <w:r w:rsidRPr="00174555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บันทึกข้อตกลงความร่วมมือระหว่างนายกองค์การบริหารส่วน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74555">
        <w:rPr>
          <w:rFonts w:ascii="TH SarabunIT๙" w:hAnsi="TH SarabunIT๙" w:cs="TH SarabunIT๙"/>
          <w:sz w:val="32"/>
          <w:szCs w:val="32"/>
          <w:cs/>
        </w:rPr>
        <w:t>กับพนักงานส่วน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14:paraId="66F8EE49" w14:textId="77777777" w:rsidR="00174555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555">
        <w:rPr>
          <w:rFonts w:ascii="TH SarabunIT๙" w:hAnsi="TH SarabunIT๙" w:cs="TH SarabunIT๙"/>
          <w:sz w:val="32"/>
          <w:szCs w:val="32"/>
          <w:cs/>
        </w:rPr>
        <w:t>และพนักงา</w:t>
      </w:r>
      <w:r w:rsidR="00FB73AC">
        <w:rPr>
          <w:rFonts w:ascii="TH SarabunIT๙" w:hAnsi="TH SarabunIT๙" w:cs="TH SarabunIT๙"/>
          <w:sz w:val="32"/>
          <w:szCs w:val="32"/>
          <w:cs/>
        </w:rPr>
        <w:t>นจ้างในสังกัดองค์การบริหารส่วนตำบล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โคกเจริญ</w:t>
      </w:r>
    </w:p>
    <w:p w14:paraId="76DA4214" w14:textId="77777777" w:rsidR="00174555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555">
        <w:rPr>
          <w:rFonts w:ascii="TH SarabunIT๙" w:hAnsi="TH SarabunIT๙" w:cs="TH SarabunIT๙"/>
          <w:sz w:val="32"/>
          <w:szCs w:val="32"/>
          <w:cs/>
        </w:rPr>
        <w:t>๔.ติดตามผลการ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174555">
        <w:rPr>
          <w:rFonts w:ascii="TH SarabunIT๙" w:hAnsi="TH SarabunIT๙" w:cs="TH SarabunIT๙"/>
          <w:sz w:val="32"/>
          <w:szCs w:val="32"/>
          <w:cs/>
        </w:rPr>
        <w:t>ของแต่ละงานที่รับผิดชอบเป็น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174555">
        <w:rPr>
          <w:rFonts w:ascii="TH SarabunIT๙" w:hAnsi="TH SarabunIT๙" w:cs="TH SarabunIT๙"/>
          <w:sz w:val="32"/>
          <w:szCs w:val="32"/>
          <w:cs/>
        </w:rPr>
        <w:t xml:space="preserve">ทุกเดือน </w:t>
      </w:r>
    </w:p>
    <w:p w14:paraId="2E25F81F" w14:textId="77777777" w:rsidR="00E004A8" w:rsidRDefault="00174555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555">
        <w:rPr>
          <w:rFonts w:ascii="TH SarabunIT๙" w:hAnsi="TH SarabunIT๙" w:cs="TH SarabunIT๙"/>
          <w:sz w:val="32"/>
          <w:szCs w:val="32"/>
          <w:cs/>
        </w:rPr>
        <w:t>๕. เผยแพร่ผลการ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174555">
        <w:rPr>
          <w:rFonts w:ascii="TH SarabunIT๙" w:hAnsi="TH SarabunIT๙" w:cs="TH SarabunIT๙"/>
          <w:sz w:val="32"/>
          <w:szCs w:val="32"/>
          <w:cs/>
        </w:rPr>
        <w:t>ผ่านช่องทางต่างๆ ได้แก่ ปิดประกาศ หอก</w:t>
      </w:r>
      <w:r w:rsidR="00FB73AC">
        <w:rPr>
          <w:rFonts w:ascii="TH SarabunIT๙" w:hAnsi="TH SarabunIT๙" w:cs="TH SarabunIT๙"/>
          <w:sz w:val="32"/>
          <w:szCs w:val="32"/>
          <w:cs/>
        </w:rPr>
        <w:t>ระจายข่าวหมู่บ้าน และทางเว็</w:t>
      </w:r>
      <w:r w:rsidR="00FB73AC">
        <w:rPr>
          <w:rFonts w:ascii="TH SarabunIT๙" w:hAnsi="TH SarabunIT๙" w:cs="TH SarabunIT๙" w:hint="cs"/>
          <w:sz w:val="32"/>
          <w:szCs w:val="32"/>
          <w:cs/>
        </w:rPr>
        <w:t>บไซต์</w:t>
      </w:r>
      <w:r w:rsidRPr="00174555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</w:p>
    <w:p w14:paraId="01AC84AC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6A71EE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A1A130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1843B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2AA472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F3A187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8721C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8E939B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C18FD4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B78EC8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ED7588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C2CB4D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FE5490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FF0170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E6F976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FCDA31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4B57B9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7150D0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361819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475D6F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D849CE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9465E9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68212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88D211" w14:textId="77777777" w:rsidR="00FF2BBB" w:rsidRDefault="00FF2BBB" w:rsidP="0017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EFB4BD" w14:textId="77777777" w:rsidR="00FF2BBB" w:rsidRPr="003B0C80" w:rsidRDefault="00FF2BBB" w:rsidP="001745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F2BBB" w:rsidRPr="003B0C80" w:rsidSect="003B0C8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F515" w14:textId="77777777" w:rsidR="00FB46B3" w:rsidRDefault="00FB46B3" w:rsidP="003230B1">
      <w:pPr>
        <w:spacing w:after="0" w:line="240" w:lineRule="auto"/>
      </w:pPr>
      <w:r>
        <w:separator/>
      </w:r>
    </w:p>
  </w:endnote>
  <w:endnote w:type="continuationSeparator" w:id="0">
    <w:p w14:paraId="377189F6" w14:textId="77777777" w:rsidR="00FB46B3" w:rsidRDefault="00FB46B3" w:rsidP="0032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262" w14:textId="77777777" w:rsidR="00FB46B3" w:rsidRDefault="00FB46B3" w:rsidP="003230B1">
      <w:pPr>
        <w:spacing w:after="0" w:line="240" w:lineRule="auto"/>
      </w:pPr>
      <w:r>
        <w:separator/>
      </w:r>
    </w:p>
  </w:footnote>
  <w:footnote w:type="continuationSeparator" w:id="0">
    <w:p w14:paraId="37279EBA" w14:textId="77777777" w:rsidR="00FB46B3" w:rsidRDefault="00FB46B3" w:rsidP="0032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9"/>
    <w:rsid w:val="00010282"/>
    <w:rsid w:val="000515E5"/>
    <w:rsid w:val="0006371F"/>
    <w:rsid w:val="000A444E"/>
    <w:rsid w:val="000B0F45"/>
    <w:rsid w:val="000D14FF"/>
    <w:rsid w:val="000F61A4"/>
    <w:rsid w:val="00142B25"/>
    <w:rsid w:val="00170BF6"/>
    <w:rsid w:val="00174555"/>
    <w:rsid w:val="001938A3"/>
    <w:rsid w:val="002304C5"/>
    <w:rsid w:val="002A0DFE"/>
    <w:rsid w:val="002B1171"/>
    <w:rsid w:val="003230B1"/>
    <w:rsid w:val="00335A66"/>
    <w:rsid w:val="00353CA4"/>
    <w:rsid w:val="0037046F"/>
    <w:rsid w:val="00397C79"/>
    <w:rsid w:val="003B0C80"/>
    <w:rsid w:val="003C241D"/>
    <w:rsid w:val="003F2C4F"/>
    <w:rsid w:val="00463E7F"/>
    <w:rsid w:val="004660FD"/>
    <w:rsid w:val="004A1972"/>
    <w:rsid w:val="004C5052"/>
    <w:rsid w:val="004D6F5A"/>
    <w:rsid w:val="004F0AD6"/>
    <w:rsid w:val="005073F7"/>
    <w:rsid w:val="00512FAA"/>
    <w:rsid w:val="005816DF"/>
    <w:rsid w:val="00587487"/>
    <w:rsid w:val="005914F3"/>
    <w:rsid w:val="005B7B17"/>
    <w:rsid w:val="005E4805"/>
    <w:rsid w:val="00630BB3"/>
    <w:rsid w:val="00665B29"/>
    <w:rsid w:val="006B2223"/>
    <w:rsid w:val="00741F74"/>
    <w:rsid w:val="00782EC3"/>
    <w:rsid w:val="007879F9"/>
    <w:rsid w:val="008053AE"/>
    <w:rsid w:val="00861099"/>
    <w:rsid w:val="00882804"/>
    <w:rsid w:val="00900BD4"/>
    <w:rsid w:val="009C1155"/>
    <w:rsid w:val="009D12C6"/>
    <w:rsid w:val="009E661E"/>
    <w:rsid w:val="00A44CAD"/>
    <w:rsid w:val="00A61343"/>
    <w:rsid w:val="00A656D4"/>
    <w:rsid w:val="00A95918"/>
    <w:rsid w:val="00AB338F"/>
    <w:rsid w:val="00AC2571"/>
    <w:rsid w:val="00AF2435"/>
    <w:rsid w:val="00B545A0"/>
    <w:rsid w:val="00B611C1"/>
    <w:rsid w:val="00B62105"/>
    <w:rsid w:val="00B62D8A"/>
    <w:rsid w:val="00B667F3"/>
    <w:rsid w:val="00B861E3"/>
    <w:rsid w:val="00BA49F0"/>
    <w:rsid w:val="00BB091D"/>
    <w:rsid w:val="00BF6AFF"/>
    <w:rsid w:val="00C0654C"/>
    <w:rsid w:val="00C172A5"/>
    <w:rsid w:val="00C47A9A"/>
    <w:rsid w:val="00C562BE"/>
    <w:rsid w:val="00C94135"/>
    <w:rsid w:val="00CD4AE2"/>
    <w:rsid w:val="00CE3132"/>
    <w:rsid w:val="00CF4F5D"/>
    <w:rsid w:val="00D30236"/>
    <w:rsid w:val="00D4507A"/>
    <w:rsid w:val="00D76685"/>
    <w:rsid w:val="00DA16B1"/>
    <w:rsid w:val="00DB7496"/>
    <w:rsid w:val="00E004A8"/>
    <w:rsid w:val="00E07D87"/>
    <w:rsid w:val="00E15938"/>
    <w:rsid w:val="00E35349"/>
    <w:rsid w:val="00E455C7"/>
    <w:rsid w:val="00E45F5D"/>
    <w:rsid w:val="00E80486"/>
    <w:rsid w:val="00E912B1"/>
    <w:rsid w:val="00EC7535"/>
    <w:rsid w:val="00F25B5C"/>
    <w:rsid w:val="00F666EA"/>
    <w:rsid w:val="00FB46B3"/>
    <w:rsid w:val="00FB73AC"/>
    <w:rsid w:val="00FF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C0BA"/>
  <w15:docId w15:val="{856C4B59-C035-4A4B-B0ED-EB00610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505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2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30B1"/>
  </w:style>
  <w:style w:type="paragraph" w:styleId="a8">
    <w:name w:val="footer"/>
    <w:basedOn w:val="a"/>
    <w:link w:val="a9"/>
    <w:uiPriority w:val="99"/>
    <w:unhideWhenUsed/>
    <w:rsid w:val="0032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2021-03-08T02:38:00Z</cp:lastPrinted>
  <dcterms:created xsi:type="dcterms:W3CDTF">2022-02-24T05:31:00Z</dcterms:created>
  <dcterms:modified xsi:type="dcterms:W3CDTF">2022-02-24T05:31:00Z</dcterms:modified>
</cp:coreProperties>
</file>